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F05" w:rsidRPr="00144F05" w:rsidRDefault="00144F05" w:rsidP="001F62AB">
      <w:pPr>
        <w:spacing w:after="0"/>
        <w:ind w:left="720" w:firstLine="720"/>
        <w:rPr>
          <w:lang w:val="el-GR"/>
        </w:rPr>
      </w:pPr>
      <w:bookmarkStart w:id="0" w:name="_GoBack"/>
      <w:bookmarkEnd w:id="0"/>
      <w:r>
        <w:rPr>
          <w:lang w:val="el-GR"/>
        </w:rPr>
        <w:tab/>
      </w:r>
      <w:r>
        <w:rPr>
          <w:lang w:val="el-GR"/>
        </w:rPr>
        <w:tab/>
      </w:r>
      <w:r>
        <w:rPr>
          <w:lang w:val="el-GR"/>
        </w:rPr>
        <w:tab/>
      </w:r>
      <w:r>
        <w:rPr>
          <w:lang w:val="el-GR"/>
        </w:rPr>
        <w:tab/>
      </w:r>
      <w:r>
        <w:rPr>
          <w:lang w:val="el-GR"/>
        </w:rPr>
        <w:tab/>
      </w:r>
      <w:r>
        <w:rPr>
          <w:lang w:val="el-GR"/>
        </w:rPr>
        <w:tab/>
        <w:t>ΑΔΑ</w:t>
      </w:r>
      <w:r>
        <w:rPr>
          <w:lang w:val="en-US"/>
        </w:rPr>
        <w:t>:</w:t>
      </w:r>
      <w:r>
        <w:rPr>
          <w:lang w:val="el-GR"/>
        </w:rPr>
        <w:t xml:space="preserve"> Ψ0ΜΠΩΚΓ-1ΔΓ</w:t>
      </w:r>
    </w:p>
    <w:p w:rsidR="001F62AB" w:rsidRPr="001F62AB" w:rsidRDefault="001F62AB" w:rsidP="001F62AB">
      <w:pPr>
        <w:spacing w:after="0"/>
        <w:ind w:left="720" w:firstLine="720"/>
        <w:rPr>
          <w:lang w:val="el-GR"/>
        </w:rPr>
      </w:pPr>
      <w:r w:rsidRPr="001F62AB">
        <w:rPr>
          <w:lang w:val="el-GR"/>
        </w:rPr>
        <w:t>Ναύπακτος 21/07/2021</w:t>
      </w:r>
    </w:p>
    <w:p w:rsidR="002535C6" w:rsidRPr="001F62AB" w:rsidRDefault="001F62AB" w:rsidP="001F62AB">
      <w:pPr>
        <w:spacing w:after="0"/>
        <w:ind w:left="720" w:firstLine="720"/>
        <w:rPr>
          <w:lang w:val="el-GR"/>
        </w:rPr>
      </w:pPr>
      <w:r w:rsidRPr="001F62AB">
        <w:rPr>
          <w:lang w:val="el-GR"/>
        </w:rPr>
        <w:t>Αριθμός πρωτοκόλλου 13080/2021</w:t>
      </w:r>
      <w:r w:rsidR="002535C6" w:rsidRPr="001F62AB">
        <w:rPr>
          <w:lang w:val="el-GR"/>
        </w:rPr>
        <w:tab/>
      </w:r>
      <w:r w:rsidR="002535C6" w:rsidRPr="001F62AB">
        <w:rPr>
          <w:lang w:val="el-GR"/>
        </w:rPr>
        <w:tab/>
      </w:r>
      <w:r w:rsidR="002535C6" w:rsidRPr="001F62AB">
        <w:rPr>
          <w:lang w:val="el-GR"/>
        </w:rPr>
        <w:tab/>
      </w:r>
      <w:r w:rsidR="002535C6" w:rsidRPr="001F62AB">
        <w:rPr>
          <w:lang w:val="el-GR"/>
        </w:rPr>
        <w:tab/>
      </w:r>
      <w:r w:rsidR="002535C6" w:rsidRPr="001F62AB">
        <w:rPr>
          <w:lang w:val="el-GR"/>
        </w:rPr>
        <w:tab/>
      </w:r>
      <w:r w:rsidR="002535C6" w:rsidRPr="001F62AB">
        <w:rPr>
          <w:lang w:val="el-GR"/>
        </w:rPr>
        <w:tab/>
      </w:r>
      <w:r w:rsidR="002535C6" w:rsidRPr="001F62AB">
        <w:rPr>
          <w:lang w:val="el-GR"/>
        </w:rPr>
        <w:tab/>
      </w:r>
      <w:r w:rsidR="002535C6" w:rsidRPr="001F62AB">
        <w:rPr>
          <w:lang w:val="el-GR"/>
        </w:rPr>
        <w:tab/>
      </w:r>
    </w:p>
    <w:p w:rsidR="001A15E8" w:rsidRPr="00B360C5" w:rsidRDefault="001A15E8" w:rsidP="001A15E8">
      <w:pPr>
        <w:rPr>
          <w:b/>
          <w:lang w:val="el-GR"/>
        </w:rPr>
      </w:pPr>
      <w:r w:rsidRPr="00B360C5">
        <w:rPr>
          <w:b/>
          <w:noProof/>
          <w:lang w:val="el-GR" w:eastAsia="el-GR"/>
        </w:rPr>
        <w:drawing>
          <wp:inline distT="0" distB="0" distL="0" distR="0" wp14:anchorId="4DE73505" wp14:editId="39E9DBDB">
            <wp:extent cx="523875" cy="542925"/>
            <wp:effectExtent l="0" t="0" r="9525"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a:ln>
                      <a:noFill/>
                    </a:ln>
                  </pic:spPr>
                </pic:pic>
              </a:graphicData>
            </a:graphic>
          </wp:inline>
        </w:drawing>
      </w:r>
      <w:r w:rsidRPr="00B360C5">
        <w:rPr>
          <w:b/>
          <w:lang w:val="el-GR"/>
        </w:rPr>
        <w:tab/>
      </w:r>
      <w:r w:rsidRPr="00B360C5">
        <w:rPr>
          <w:b/>
          <w:lang w:val="el-GR"/>
        </w:rPr>
        <w:tab/>
      </w:r>
      <w:r w:rsidRPr="00B360C5">
        <w:rPr>
          <w:b/>
          <w:lang w:val="el-GR"/>
        </w:rPr>
        <w:tab/>
      </w:r>
      <w:r w:rsidRPr="00B360C5">
        <w:rPr>
          <w:b/>
          <w:lang w:val="el-GR"/>
        </w:rPr>
        <w:tab/>
      </w:r>
      <w:r w:rsidRPr="00B360C5">
        <w:rPr>
          <w:b/>
          <w:lang w:val="el-GR"/>
        </w:rPr>
        <w:tab/>
      </w:r>
      <w:r w:rsidRPr="00B360C5">
        <w:rPr>
          <w:b/>
          <w:lang w:val="el-GR"/>
        </w:rPr>
        <w:tab/>
      </w:r>
      <w:r w:rsidRPr="00B360C5">
        <w:rPr>
          <w:b/>
          <w:lang w:val="el-GR"/>
        </w:rPr>
        <w:tab/>
      </w:r>
      <w:r w:rsidRPr="00B360C5">
        <w:rPr>
          <w:b/>
          <w:lang w:val="el-GR"/>
        </w:rPr>
        <w:tab/>
      </w:r>
      <w:r w:rsidRPr="00B360C5">
        <w:rPr>
          <w:b/>
          <w:lang w:val="el-GR"/>
        </w:rPr>
        <w:tab/>
        <w:t xml:space="preserve"> </w:t>
      </w:r>
      <w:r w:rsidRPr="00B360C5">
        <w:rPr>
          <w:b/>
          <w:lang w:val="el-GR"/>
        </w:rPr>
        <w:tab/>
      </w:r>
    </w:p>
    <w:p w:rsidR="001A15E8" w:rsidRPr="009D7C4B" w:rsidRDefault="00542C70" w:rsidP="00542C70">
      <w:pPr>
        <w:spacing w:after="0"/>
        <w:rPr>
          <w:rFonts w:ascii="Times New Roman" w:hAnsi="Times New Roman" w:cs="Times New Roman"/>
          <w:b/>
          <w:sz w:val="24"/>
          <w:lang w:val="el-GR"/>
        </w:rPr>
      </w:pPr>
      <w:r w:rsidRPr="009D7C4B">
        <w:rPr>
          <w:rFonts w:ascii="Times New Roman" w:hAnsi="Times New Roman" w:cs="Times New Roman"/>
          <w:b/>
          <w:sz w:val="24"/>
          <w:lang w:val="el-GR"/>
        </w:rPr>
        <w:t>ΕΛΛΗΝΙΚΗ ΔΗΜΟΚΡΑΤΙΑ</w:t>
      </w:r>
      <w:r w:rsidRPr="009D7C4B">
        <w:rPr>
          <w:rFonts w:ascii="Times New Roman" w:hAnsi="Times New Roman" w:cs="Times New Roman"/>
          <w:b/>
          <w:sz w:val="24"/>
          <w:lang w:val="el-GR"/>
        </w:rPr>
        <w:tab/>
      </w:r>
      <w:r w:rsidRPr="009D7C4B">
        <w:rPr>
          <w:rFonts w:ascii="Times New Roman" w:hAnsi="Times New Roman" w:cs="Times New Roman"/>
          <w:b/>
          <w:sz w:val="24"/>
          <w:lang w:val="el-GR"/>
        </w:rPr>
        <w:tab/>
      </w:r>
      <w:r w:rsidRPr="009D7C4B">
        <w:rPr>
          <w:rFonts w:ascii="Times New Roman" w:hAnsi="Times New Roman" w:cs="Times New Roman"/>
          <w:b/>
          <w:sz w:val="24"/>
          <w:lang w:val="el-GR"/>
        </w:rPr>
        <w:tab/>
      </w:r>
      <w:r w:rsidR="001A15E8" w:rsidRPr="009D7C4B">
        <w:rPr>
          <w:rFonts w:ascii="Times New Roman" w:hAnsi="Times New Roman" w:cs="Times New Roman"/>
          <w:b/>
          <w:sz w:val="24"/>
          <w:lang w:val="el-GR"/>
        </w:rPr>
        <w:tab/>
      </w:r>
      <w:r w:rsidR="00B360C5" w:rsidRPr="009D7C4B">
        <w:rPr>
          <w:rFonts w:ascii="Times New Roman" w:hAnsi="Times New Roman" w:cs="Times New Roman"/>
          <w:b/>
          <w:sz w:val="24"/>
          <w:lang w:val="el-GR"/>
        </w:rPr>
        <w:t xml:space="preserve">                  </w:t>
      </w:r>
    </w:p>
    <w:p w:rsidR="001A15E8" w:rsidRPr="002535C6" w:rsidRDefault="001A15E8" w:rsidP="00542C70">
      <w:pPr>
        <w:spacing w:after="0"/>
        <w:rPr>
          <w:rFonts w:ascii="Times New Roman" w:hAnsi="Times New Roman" w:cs="Times New Roman"/>
          <w:sz w:val="20"/>
          <w:szCs w:val="20"/>
          <w:lang w:val="el-GR"/>
        </w:rPr>
      </w:pPr>
      <w:r w:rsidRPr="009D7C4B">
        <w:rPr>
          <w:rFonts w:ascii="Times New Roman" w:hAnsi="Times New Roman" w:cs="Times New Roman"/>
          <w:b/>
          <w:sz w:val="24"/>
          <w:lang w:val="el-GR"/>
        </w:rPr>
        <w:t xml:space="preserve">ΔΗΜΟΣ ΝΑΥΠΑΚΤΙΑΣ                         </w:t>
      </w:r>
      <w:r w:rsidR="000730CD">
        <w:rPr>
          <w:rFonts w:ascii="Times New Roman" w:hAnsi="Times New Roman" w:cs="Times New Roman"/>
          <w:b/>
          <w:sz w:val="24"/>
          <w:lang w:val="el-GR"/>
        </w:rPr>
        <w:tab/>
      </w:r>
      <w:r w:rsidR="000730CD">
        <w:rPr>
          <w:rFonts w:ascii="Times New Roman" w:hAnsi="Times New Roman" w:cs="Times New Roman"/>
          <w:b/>
          <w:sz w:val="24"/>
          <w:lang w:val="el-GR"/>
        </w:rPr>
        <w:tab/>
      </w:r>
      <w:r w:rsidRPr="002535C6">
        <w:rPr>
          <w:rFonts w:ascii="Times New Roman" w:hAnsi="Times New Roman" w:cs="Times New Roman"/>
          <w:sz w:val="20"/>
          <w:szCs w:val="20"/>
          <w:lang w:val="el-GR"/>
        </w:rPr>
        <w:tab/>
      </w:r>
      <w:r w:rsidRPr="002535C6">
        <w:rPr>
          <w:rFonts w:ascii="Times New Roman" w:hAnsi="Times New Roman" w:cs="Times New Roman"/>
          <w:sz w:val="20"/>
          <w:szCs w:val="20"/>
          <w:lang w:val="el-GR"/>
        </w:rPr>
        <w:tab/>
      </w:r>
    </w:p>
    <w:p w:rsidR="00907DF7" w:rsidRDefault="00907DF7" w:rsidP="001A15E8">
      <w:pPr>
        <w:rPr>
          <w:rFonts w:ascii="Times New Roman" w:hAnsi="Times New Roman" w:cs="Times New Roman"/>
          <w:b/>
          <w:sz w:val="24"/>
          <w:lang w:val="el-GR"/>
        </w:rPr>
      </w:pPr>
    </w:p>
    <w:p w:rsidR="00B360C5" w:rsidRPr="00907DF7" w:rsidRDefault="00907DF7" w:rsidP="001A15E8">
      <w:pPr>
        <w:rPr>
          <w:rFonts w:ascii="Times New Roman" w:hAnsi="Times New Roman" w:cs="Times New Roman"/>
          <w:b/>
          <w:sz w:val="24"/>
          <w:lang w:val="el-GR"/>
        </w:rPr>
      </w:pPr>
      <w:r w:rsidRPr="00907DF7">
        <w:rPr>
          <w:rFonts w:ascii="Times New Roman" w:hAnsi="Times New Roman" w:cs="Times New Roman"/>
          <w:b/>
          <w:sz w:val="24"/>
          <w:lang w:val="el-GR"/>
        </w:rPr>
        <w:t xml:space="preserve">Προμήθεια </w:t>
      </w:r>
      <w:r w:rsidR="00206800">
        <w:rPr>
          <w:rFonts w:ascii="Times New Roman" w:hAnsi="Times New Roman" w:cs="Times New Roman"/>
          <w:b/>
          <w:sz w:val="24"/>
          <w:lang w:val="el-GR"/>
        </w:rPr>
        <w:t xml:space="preserve">οικοδομικών υλικών για τις ανάγκες της κοινωφελούς εργασίας </w:t>
      </w:r>
    </w:p>
    <w:p w:rsidR="00907DF7" w:rsidRDefault="00907DF7" w:rsidP="001A15E8">
      <w:pPr>
        <w:rPr>
          <w:rFonts w:ascii="Times New Roman" w:hAnsi="Times New Roman" w:cs="Times New Roman"/>
          <w:b/>
          <w:sz w:val="24"/>
          <w:lang w:val="el-GR"/>
        </w:rPr>
      </w:pPr>
    </w:p>
    <w:p w:rsidR="001A15E8" w:rsidRDefault="001A15E8" w:rsidP="001A15E8">
      <w:pPr>
        <w:rPr>
          <w:rFonts w:ascii="Times New Roman" w:hAnsi="Times New Roman" w:cs="Times New Roman"/>
          <w:b/>
          <w:sz w:val="24"/>
          <w:lang w:val="el-GR"/>
        </w:rPr>
      </w:pPr>
      <w:r w:rsidRPr="009D7C4B">
        <w:rPr>
          <w:rFonts w:ascii="Times New Roman" w:hAnsi="Times New Roman" w:cs="Times New Roman"/>
          <w:b/>
          <w:sz w:val="24"/>
          <w:lang w:val="el-GR"/>
        </w:rPr>
        <w:t xml:space="preserve">ΑΡ.ΜΕΛΕΤΗΣ   </w:t>
      </w:r>
      <w:r w:rsidR="00206800">
        <w:rPr>
          <w:rFonts w:ascii="Times New Roman" w:hAnsi="Times New Roman" w:cs="Times New Roman"/>
          <w:b/>
          <w:sz w:val="24"/>
          <w:lang w:val="el-GR"/>
        </w:rPr>
        <w:t>06</w:t>
      </w:r>
      <w:r w:rsidRPr="009D7C4B">
        <w:rPr>
          <w:rFonts w:ascii="Times New Roman" w:hAnsi="Times New Roman" w:cs="Times New Roman"/>
          <w:b/>
          <w:sz w:val="24"/>
          <w:lang w:val="el-GR"/>
        </w:rPr>
        <w:t>/20</w:t>
      </w:r>
      <w:r w:rsidR="008C3126" w:rsidRPr="009D7C4B">
        <w:rPr>
          <w:rFonts w:ascii="Times New Roman" w:hAnsi="Times New Roman" w:cs="Times New Roman"/>
          <w:b/>
          <w:sz w:val="24"/>
          <w:lang w:val="el-GR"/>
        </w:rPr>
        <w:t>2</w:t>
      </w:r>
      <w:r w:rsidR="00907DF7">
        <w:rPr>
          <w:rFonts w:ascii="Times New Roman" w:hAnsi="Times New Roman" w:cs="Times New Roman"/>
          <w:b/>
          <w:sz w:val="24"/>
          <w:lang w:val="el-GR"/>
        </w:rPr>
        <w:t>1</w:t>
      </w:r>
    </w:p>
    <w:p w:rsidR="00907DF7" w:rsidRPr="009D7C4B" w:rsidRDefault="00907DF7" w:rsidP="001A15E8">
      <w:pPr>
        <w:rPr>
          <w:rFonts w:ascii="Times New Roman" w:hAnsi="Times New Roman" w:cs="Times New Roman"/>
          <w:b/>
          <w:sz w:val="24"/>
          <w:lang w:val="el-GR"/>
        </w:rPr>
      </w:pPr>
    </w:p>
    <w:p w:rsidR="001A15E8" w:rsidRDefault="001A15E8" w:rsidP="00896E25">
      <w:pPr>
        <w:jc w:val="center"/>
        <w:rPr>
          <w:rFonts w:ascii="Times New Roman" w:hAnsi="Times New Roman" w:cs="Times New Roman"/>
          <w:b/>
          <w:sz w:val="26"/>
          <w:szCs w:val="26"/>
          <w:u w:val="single"/>
          <w:lang w:val="el-GR"/>
        </w:rPr>
      </w:pPr>
      <w:r w:rsidRPr="009D7C4B">
        <w:rPr>
          <w:rFonts w:ascii="Times New Roman" w:hAnsi="Times New Roman" w:cs="Times New Roman"/>
          <w:b/>
          <w:sz w:val="26"/>
          <w:szCs w:val="26"/>
          <w:u w:val="single"/>
          <w:lang w:val="el-GR"/>
        </w:rPr>
        <w:t>ΠΡΟΚΗΡΥΞΗ ΣΥΝΟΠΤΙΚΟΥ ΔΙΑΓΩΝΙΣΜΟΥ</w:t>
      </w:r>
    </w:p>
    <w:p w:rsidR="001A15E8" w:rsidRDefault="001A15E8" w:rsidP="00907DF7">
      <w:pPr>
        <w:spacing w:after="0"/>
        <w:rPr>
          <w:lang w:val="el-GR"/>
        </w:rPr>
      </w:pPr>
      <w:r w:rsidRPr="00B360C5">
        <w:rPr>
          <w:lang w:val="el-GR"/>
        </w:rPr>
        <w:t>Ο Δήμαρχος Ναυπακτίας, προκηρύσσει συνοπτικό διαγωνισμό με σφραγισμένες προσφορές και κριτήριο κατακύρωσης την πλέον συμφέρουσα από οικονομική άποψη προσφορά Βάση τιμής, για την ανάδειξη αναδόχου</w:t>
      </w:r>
      <w:r w:rsidR="008C3126">
        <w:rPr>
          <w:lang w:val="el-GR"/>
        </w:rPr>
        <w:t xml:space="preserve"> που αφορά στην</w:t>
      </w:r>
      <w:r w:rsidRPr="00B360C5">
        <w:rPr>
          <w:lang w:val="el-GR"/>
        </w:rPr>
        <w:t xml:space="preserve"> «</w:t>
      </w:r>
      <w:r w:rsidR="008C3126">
        <w:rPr>
          <w:lang w:val="el-GR"/>
        </w:rPr>
        <w:t>Π</w:t>
      </w:r>
      <w:r w:rsidRPr="00B360C5">
        <w:rPr>
          <w:lang w:val="el-GR"/>
        </w:rPr>
        <w:t>ρομήθεια</w:t>
      </w:r>
      <w:r w:rsidR="000A095E">
        <w:rPr>
          <w:lang w:val="el-GR"/>
        </w:rPr>
        <w:t xml:space="preserve"> </w:t>
      </w:r>
      <w:r w:rsidR="00206800">
        <w:rPr>
          <w:lang w:val="el-GR"/>
        </w:rPr>
        <w:t>οικοδομικών υλικών για τις ανάγκες της κοινωφελούς εργασίας</w:t>
      </w:r>
      <w:r w:rsidR="008C3126">
        <w:rPr>
          <w:lang w:val="el-GR"/>
        </w:rPr>
        <w:t>»</w:t>
      </w:r>
      <w:r w:rsidR="008577E5" w:rsidRPr="008577E5">
        <w:rPr>
          <w:lang w:val="el-GR"/>
        </w:rPr>
        <w:t xml:space="preserve"> (</w:t>
      </w:r>
      <w:r w:rsidR="008577E5">
        <w:rPr>
          <w:lang w:val="el-GR"/>
        </w:rPr>
        <w:t>ΑΔΑΜ 21</w:t>
      </w:r>
      <w:r w:rsidR="008577E5">
        <w:rPr>
          <w:lang w:val="en-US"/>
        </w:rPr>
        <w:t>PROC</w:t>
      </w:r>
      <w:r w:rsidR="008577E5" w:rsidRPr="008577E5">
        <w:rPr>
          <w:lang w:val="el-GR"/>
        </w:rPr>
        <w:t>008955465)</w:t>
      </w:r>
      <w:r w:rsidR="008C3126">
        <w:rPr>
          <w:lang w:val="el-GR"/>
        </w:rPr>
        <w:t xml:space="preserve">. Η </w:t>
      </w:r>
      <w:r w:rsidRPr="00B360C5">
        <w:rPr>
          <w:lang w:val="el-GR"/>
        </w:rPr>
        <w:t>δαπάνη</w:t>
      </w:r>
      <w:r w:rsidR="008C3126">
        <w:rPr>
          <w:lang w:val="el-GR"/>
        </w:rPr>
        <w:t xml:space="preserve"> ανέρχεται στο συνολικό ποσό των </w:t>
      </w:r>
      <w:r w:rsidR="00206800">
        <w:rPr>
          <w:rFonts w:asciiTheme="minorHAnsi" w:hAnsiTheme="minorHAnsi" w:cstheme="minorHAnsi"/>
          <w:b/>
          <w:szCs w:val="22"/>
          <w:lang w:val="el-GR"/>
        </w:rPr>
        <w:t>49</w:t>
      </w:r>
      <w:r w:rsidR="00907DF7" w:rsidRPr="00C41D24">
        <w:rPr>
          <w:rFonts w:asciiTheme="minorHAnsi" w:hAnsiTheme="minorHAnsi" w:cstheme="minorHAnsi"/>
          <w:b/>
          <w:szCs w:val="22"/>
          <w:lang w:val="el-GR"/>
        </w:rPr>
        <w:t>.</w:t>
      </w:r>
      <w:r w:rsidR="00206800">
        <w:rPr>
          <w:rFonts w:asciiTheme="minorHAnsi" w:hAnsiTheme="minorHAnsi" w:cstheme="minorHAnsi"/>
          <w:b/>
          <w:szCs w:val="22"/>
          <w:lang w:val="el-GR"/>
        </w:rPr>
        <w:t>593</w:t>
      </w:r>
      <w:r w:rsidR="00907DF7" w:rsidRPr="00C41D24">
        <w:rPr>
          <w:rFonts w:asciiTheme="minorHAnsi" w:hAnsiTheme="minorHAnsi" w:cstheme="minorHAnsi"/>
          <w:b/>
          <w:szCs w:val="22"/>
          <w:lang w:val="el-GR"/>
        </w:rPr>
        <w:t>,</w:t>
      </w:r>
      <w:r w:rsidR="00206800">
        <w:rPr>
          <w:rFonts w:asciiTheme="minorHAnsi" w:hAnsiTheme="minorHAnsi" w:cstheme="minorHAnsi"/>
          <w:b/>
          <w:szCs w:val="22"/>
          <w:lang w:val="el-GR"/>
        </w:rPr>
        <w:t>12</w:t>
      </w:r>
      <w:r w:rsidR="00907DF7" w:rsidRPr="00C41D24">
        <w:rPr>
          <w:rFonts w:asciiTheme="minorHAnsi" w:hAnsiTheme="minorHAnsi" w:cstheme="minorHAnsi"/>
          <w:b/>
          <w:szCs w:val="22"/>
          <w:lang w:val="el-GR"/>
        </w:rPr>
        <w:t xml:space="preserve"> €, συμπεριλαμβανομένου</w:t>
      </w:r>
      <w:r w:rsidR="00907DF7" w:rsidRPr="00DA4F25">
        <w:rPr>
          <w:rFonts w:asciiTheme="minorHAnsi" w:hAnsiTheme="minorHAnsi" w:cstheme="minorHAnsi"/>
          <w:b/>
          <w:szCs w:val="22"/>
          <w:lang w:val="el-GR"/>
        </w:rPr>
        <w:t xml:space="preserve"> ΦΠΑ </w:t>
      </w:r>
      <w:r w:rsidR="00907DF7">
        <w:rPr>
          <w:rFonts w:asciiTheme="minorHAnsi" w:hAnsiTheme="minorHAnsi" w:cstheme="minorHAnsi"/>
          <w:b/>
          <w:szCs w:val="22"/>
          <w:lang w:val="el-GR"/>
        </w:rPr>
        <w:t>24</w:t>
      </w:r>
      <w:r w:rsidR="00907DF7" w:rsidRPr="00DA4F25">
        <w:rPr>
          <w:rFonts w:asciiTheme="minorHAnsi" w:hAnsiTheme="minorHAnsi" w:cstheme="minorHAnsi"/>
          <w:b/>
          <w:szCs w:val="22"/>
          <w:lang w:val="el-GR"/>
        </w:rPr>
        <w:t>%</w:t>
      </w:r>
      <w:r w:rsidR="00206800">
        <w:rPr>
          <w:rFonts w:asciiTheme="minorHAnsi" w:hAnsiTheme="minorHAnsi" w:cstheme="minorHAnsi"/>
          <w:b/>
          <w:szCs w:val="22"/>
          <w:lang w:val="el-GR"/>
        </w:rPr>
        <w:t>,</w:t>
      </w:r>
      <w:r w:rsidR="00907DF7">
        <w:rPr>
          <w:rFonts w:asciiTheme="minorHAnsi" w:hAnsiTheme="minorHAnsi" w:cstheme="minorHAnsi"/>
          <w:b/>
          <w:szCs w:val="22"/>
          <w:lang w:val="el-GR"/>
        </w:rPr>
        <w:t xml:space="preserve"> </w:t>
      </w:r>
      <w:r w:rsidRPr="00B360C5">
        <w:rPr>
          <w:lang w:val="el-GR"/>
        </w:rPr>
        <w:t xml:space="preserve">σε βάρος των πιστώσεων του προϋπολογισμού του Δήμου Ναυπακτίας </w:t>
      </w:r>
      <w:r w:rsidR="008C3126">
        <w:rPr>
          <w:lang w:val="el-GR"/>
        </w:rPr>
        <w:t xml:space="preserve">οικονομικού </w:t>
      </w:r>
      <w:r w:rsidRPr="00B360C5">
        <w:rPr>
          <w:lang w:val="el-GR"/>
        </w:rPr>
        <w:t>έτους 20</w:t>
      </w:r>
      <w:r w:rsidR="008C3126">
        <w:rPr>
          <w:lang w:val="el-GR"/>
        </w:rPr>
        <w:t>2</w:t>
      </w:r>
      <w:r w:rsidR="00907DF7">
        <w:rPr>
          <w:lang w:val="el-GR"/>
        </w:rPr>
        <w:t>1</w:t>
      </w:r>
      <w:r w:rsidRPr="00B360C5">
        <w:rPr>
          <w:lang w:val="el-GR"/>
        </w:rPr>
        <w:t xml:space="preserve">. </w:t>
      </w:r>
    </w:p>
    <w:p w:rsidR="00907DF7" w:rsidRDefault="00907DF7" w:rsidP="001A15E8">
      <w:pPr>
        <w:rPr>
          <w:b/>
          <w:lang w:val="el-GR"/>
        </w:rPr>
      </w:pPr>
    </w:p>
    <w:p w:rsidR="001A15E8" w:rsidRPr="00B360C5" w:rsidRDefault="001A15E8" w:rsidP="001A15E8">
      <w:pPr>
        <w:rPr>
          <w:lang w:val="el-GR"/>
        </w:rPr>
      </w:pPr>
      <w:r w:rsidRPr="00B360C5">
        <w:rPr>
          <w:b/>
          <w:lang w:val="el-GR"/>
        </w:rPr>
        <w:t>1.</w:t>
      </w:r>
      <w:r w:rsidRPr="00B360C5">
        <w:rPr>
          <w:lang w:val="el-GR"/>
        </w:rPr>
        <w:t xml:space="preserve"> Αναθέτουσα Αρχή – Στοιχεία επικοινωνίας:</w:t>
      </w:r>
    </w:p>
    <w:p w:rsidR="001A15E8" w:rsidRPr="00B360C5" w:rsidRDefault="001A15E8" w:rsidP="001A15E8">
      <w:pPr>
        <w:rPr>
          <w:lang w:val="el-GR"/>
        </w:rPr>
      </w:pPr>
      <w:r w:rsidRPr="00B360C5">
        <w:rPr>
          <w:lang w:val="el-GR"/>
        </w:rPr>
        <w:t>Αναθέτουσα αρχή: Δήμος Ναυπακτίας</w:t>
      </w:r>
    </w:p>
    <w:p w:rsidR="001A15E8" w:rsidRPr="00B360C5" w:rsidRDefault="001A15E8" w:rsidP="001A15E8">
      <w:pPr>
        <w:rPr>
          <w:lang w:val="el-GR"/>
        </w:rPr>
      </w:pPr>
      <w:r w:rsidRPr="00B360C5">
        <w:rPr>
          <w:lang w:val="el-GR"/>
        </w:rPr>
        <w:t xml:space="preserve">Οδός: Τέρμα </w:t>
      </w:r>
      <w:proofErr w:type="spellStart"/>
      <w:r w:rsidRPr="00B360C5">
        <w:rPr>
          <w:lang w:val="el-GR"/>
        </w:rPr>
        <w:t>Κοζώνη</w:t>
      </w:r>
      <w:proofErr w:type="spellEnd"/>
    </w:p>
    <w:p w:rsidR="001A15E8" w:rsidRPr="00B360C5" w:rsidRDefault="001A15E8" w:rsidP="001A15E8">
      <w:pPr>
        <w:rPr>
          <w:lang w:val="el-GR"/>
        </w:rPr>
      </w:pPr>
      <w:r w:rsidRPr="00B360C5">
        <w:rPr>
          <w:lang w:val="el-GR"/>
        </w:rPr>
        <w:t>Τ.Κ. 30300 Ναύπακτος</w:t>
      </w:r>
    </w:p>
    <w:p w:rsidR="001A15E8" w:rsidRPr="00840B77" w:rsidRDefault="001A15E8" w:rsidP="001A15E8">
      <w:pPr>
        <w:rPr>
          <w:lang w:val="en-US"/>
        </w:rPr>
      </w:pPr>
      <w:proofErr w:type="spellStart"/>
      <w:r w:rsidRPr="00B360C5">
        <w:rPr>
          <w:lang w:val="el-GR"/>
        </w:rPr>
        <w:t>Τηλ</w:t>
      </w:r>
      <w:proofErr w:type="spellEnd"/>
      <w:r w:rsidRPr="00840B77">
        <w:rPr>
          <w:lang w:val="en-US"/>
        </w:rPr>
        <w:t>.: 2634038290</w:t>
      </w:r>
    </w:p>
    <w:p w:rsidR="001A15E8" w:rsidRPr="00840B77" w:rsidRDefault="001A15E8" w:rsidP="001A15E8">
      <w:pPr>
        <w:rPr>
          <w:lang w:val="en-US"/>
        </w:rPr>
      </w:pPr>
      <w:proofErr w:type="gramStart"/>
      <w:r w:rsidRPr="00840B77">
        <w:rPr>
          <w:lang w:val="en-US"/>
        </w:rPr>
        <w:t>FAX.:</w:t>
      </w:r>
      <w:proofErr w:type="gramEnd"/>
      <w:r w:rsidRPr="00840B77">
        <w:rPr>
          <w:lang w:val="en-US"/>
        </w:rPr>
        <w:t xml:space="preserve"> 2634021933</w:t>
      </w:r>
    </w:p>
    <w:p w:rsidR="008C3126" w:rsidRPr="008E3140" w:rsidRDefault="001A15E8" w:rsidP="001A15E8">
      <w:pPr>
        <w:rPr>
          <w:lang w:val="en-US"/>
        </w:rPr>
      </w:pPr>
      <w:proofErr w:type="gramStart"/>
      <w:r w:rsidRPr="00B360C5">
        <w:rPr>
          <w:lang w:val="en-US"/>
        </w:rPr>
        <w:t>e</w:t>
      </w:r>
      <w:r w:rsidRPr="008E3140">
        <w:rPr>
          <w:lang w:val="en-US"/>
        </w:rPr>
        <w:t>-</w:t>
      </w:r>
      <w:r w:rsidRPr="00B360C5">
        <w:rPr>
          <w:lang w:val="en-US"/>
        </w:rPr>
        <w:t>mail</w:t>
      </w:r>
      <w:proofErr w:type="gramEnd"/>
      <w:r w:rsidRPr="008E3140">
        <w:rPr>
          <w:lang w:val="en-US"/>
        </w:rPr>
        <w:t>:</w:t>
      </w:r>
      <w:r w:rsidR="008C3126" w:rsidRPr="008E3140">
        <w:rPr>
          <w:lang w:val="en-US"/>
        </w:rPr>
        <w:t xml:space="preserve"> </w:t>
      </w:r>
      <w:hyperlink r:id="rId6" w:history="1">
        <w:r w:rsidR="000A095E" w:rsidRPr="0052653A">
          <w:rPr>
            <w:rStyle w:val="-"/>
            <w:lang w:val="en-US"/>
          </w:rPr>
          <w:t>gpaliatsa</w:t>
        </w:r>
        <w:r w:rsidR="000A095E" w:rsidRPr="008E3140">
          <w:rPr>
            <w:rStyle w:val="-"/>
            <w:lang w:val="en-US"/>
          </w:rPr>
          <w:t>@</w:t>
        </w:r>
        <w:r w:rsidR="000A095E" w:rsidRPr="0052653A">
          <w:rPr>
            <w:rStyle w:val="-"/>
            <w:lang w:val="en-US"/>
          </w:rPr>
          <w:t>nafpaktos</w:t>
        </w:r>
        <w:r w:rsidR="000A095E" w:rsidRPr="008E3140">
          <w:rPr>
            <w:rStyle w:val="-"/>
            <w:lang w:val="en-US"/>
          </w:rPr>
          <w:t>.</w:t>
        </w:r>
        <w:r w:rsidR="000A095E" w:rsidRPr="0052653A">
          <w:rPr>
            <w:rStyle w:val="-"/>
            <w:lang w:val="en-US"/>
          </w:rPr>
          <w:t>gr</w:t>
        </w:r>
      </w:hyperlink>
      <w:r w:rsidR="008C3126" w:rsidRPr="008E3140">
        <w:rPr>
          <w:lang w:val="en-US"/>
        </w:rPr>
        <w:t xml:space="preserve"> </w:t>
      </w:r>
      <w:r w:rsidRPr="008E3140">
        <w:rPr>
          <w:lang w:val="en-US"/>
        </w:rPr>
        <w:t xml:space="preserve"> </w:t>
      </w:r>
    </w:p>
    <w:p w:rsidR="001A15E8" w:rsidRPr="00542C70" w:rsidRDefault="001A15E8" w:rsidP="001A15E8">
      <w:pPr>
        <w:rPr>
          <w:lang w:val="el-GR"/>
        </w:rPr>
      </w:pPr>
      <w:r w:rsidRPr="00B360C5">
        <w:rPr>
          <w:lang w:val="el-GR"/>
        </w:rPr>
        <w:t>Ιστοσελίδα</w:t>
      </w:r>
      <w:r w:rsidRPr="00542C70">
        <w:rPr>
          <w:lang w:val="el-GR"/>
        </w:rPr>
        <w:t xml:space="preserve">: </w:t>
      </w:r>
      <w:hyperlink r:id="rId7" w:history="1">
        <w:r w:rsidRPr="00B360C5">
          <w:rPr>
            <w:rStyle w:val="-"/>
            <w:lang w:val="en-US"/>
          </w:rPr>
          <w:t>http</w:t>
        </w:r>
        <w:r w:rsidRPr="00542C70">
          <w:rPr>
            <w:rStyle w:val="-"/>
            <w:lang w:val="el-GR"/>
          </w:rPr>
          <w:t>://</w:t>
        </w:r>
        <w:r w:rsidRPr="00B360C5">
          <w:rPr>
            <w:rStyle w:val="-"/>
            <w:lang w:val="en-US"/>
          </w:rPr>
          <w:t>www</w:t>
        </w:r>
        <w:r w:rsidRPr="00542C70">
          <w:rPr>
            <w:rStyle w:val="-"/>
            <w:lang w:val="el-GR"/>
          </w:rPr>
          <w:t>.</w:t>
        </w:r>
        <w:proofErr w:type="spellStart"/>
        <w:r w:rsidRPr="00B360C5">
          <w:rPr>
            <w:rStyle w:val="-"/>
            <w:lang w:val="en-US"/>
          </w:rPr>
          <w:t>nafpaktos</w:t>
        </w:r>
        <w:proofErr w:type="spellEnd"/>
        <w:r w:rsidRPr="00542C70">
          <w:rPr>
            <w:rStyle w:val="-"/>
            <w:lang w:val="el-GR"/>
          </w:rPr>
          <w:t>.</w:t>
        </w:r>
        <w:r w:rsidRPr="00B360C5">
          <w:rPr>
            <w:rStyle w:val="-"/>
            <w:lang w:val="en-US"/>
          </w:rPr>
          <w:t>gr</w:t>
        </w:r>
      </w:hyperlink>
    </w:p>
    <w:p w:rsidR="001A15E8" w:rsidRPr="00B360C5" w:rsidRDefault="001A15E8" w:rsidP="001A15E8">
      <w:pPr>
        <w:rPr>
          <w:lang w:val="el-GR"/>
        </w:rPr>
      </w:pPr>
      <w:r w:rsidRPr="00B360C5">
        <w:rPr>
          <w:lang w:val="el-GR"/>
        </w:rPr>
        <w:t>Κωδικός NUTS:</w:t>
      </w:r>
      <w:r w:rsidR="008C3126" w:rsidRPr="003167B0">
        <w:rPr>
          <w:lang w:val="el-GR"/>
        </w:rPr>
        <w:t xml:space="preserve"> </w:t>
      </w:r>
      <w:r w:rsidRPr="00B360C5">
        <w:rPr>
          <w:lang w:val="el-GR"/>
        </w:rPr>
        <w:t>EL 631</w:t>
      </w:r>
    </w:p>
    <w:p w:rsidR="001A15E8" w:rsidRPr="00B360C5" w:rsidRDefault="001A15E8" w:rsidP="001A15E8">
      <w:pPr>
        <w:rPr>
          <w:lang w:val="el-GR"/>
        </w:rPr>
      </w:pPr>
      <w:r w:rsidRPr="00B360C5">
        <w:rPr>
          <w:b/>
          <w:lang w:val="el-GR"/>
        </w:rPr>
        <w:t>2.</w:t>
      </w:r>
      <w:r w:rsidRPr="00B360C5">
        <w:rPr>
          <w:lang w:val="el-GR"/>
        </w:rPr>
        <w:t xml:space="preserve"> Πρόσβαση στα έγγραφα: Άμεση και δωρεάν πρόσβαση στα έγγραφα της σύμβασης στη διεύθυνση διαδικτύου: </w:t>
      </w:r>
      <w:hyperlink r:id="rId8" w:history="1">
        <w:r w:rsidRPr="00B360C5">
          <w:rPr>
            <w:rStyle w:val="-"/>
            <w:lang w:val="el-GR"/>
          </w:rPr>
          <w:t>http://www.nafpaktos.gr</w:t>
        </w:r>
      </w:hyperlink>
      <w:r w:rsidRPr="00B360C5">
        <w:rPr>
          <w:lang w:val="el-GR"/>
        </w:rPr>
        <w:t>. Οι ενδιαφερόμενοι μπορούν επίσης να λάβουν γνώση των εγγράφων της σύμβασης από το Τμήμα Προμηθειών του Δήμου Ναυπακτίας, κατά τις εργάσιμες ημέρες και ώρες. Μπορούν επίσης να λάβουν αντίγραφα αυτών με δαπάνες και φροντίδα τους.</w:t>
      </w:r>
    </w:p>
    <w:p w:rsidR="001A15E8" w:rsidRDefault="001A15E8" w:rsidP="001A15E8">
      <w:pPr>
        <w:rPr>
          <w:lang w:val="el-GR"/>
        </w:rPr>
      </w:pPr>
      <w:r w:rsidRPr="00B360C5">
        <w:rPr>
          <w:b/>
          <w:lang w:val="el-GR"/>
        </w:rPr>
        <w:t>3.</w:t>
      </w:r>
      <w:r w:rsidRPr="00B360C5">
        <w:rPr>
          <w:lang w:val="el-GR"/>
        </w:rPr>
        <w:t xml:space="preserve"> Κωδικός  CPV:  </w:t>
      </w:r>
      <w:r w:rsidR="00206800">
        <w:rPr>
          <w:rFonts w:asciiTheme="minorHAnsi" w:hAnsiTheme="minorHAnsi" w:cstheme="minorHAnsi"/>
          <w:b/>
          <w:szCs w:val="22"/>
          <w:lang w:val="el-GR"/>
        </w:rPr>
        <w:t>44111000-1</w:t>
      </w:r>
      <w:r w:rsidR="00FD4BB2">
        <w:rPr>
          <w:lang w:val="el-GR"/>
        </w:rPr>
        <w:t>.</w:t>
      </w:r>
    </w:p>
    <w:p w:rsidR="001A15E8" w:rsidRPr="003167B0" w:rsidRDefault="001A15E8" w:rsidP="001A15E8">
      <w:pPr>
        <w:rPr>
          <w:lang w:val="el-GR"/>
        </w:rPr>
      </w:pPr>
      <w:r w:rsidRPr="00B360C5">
        <w:rPr>
          <w:b/>
          <w:lang w:val="el-GR"/>
        </w:rPr>
        <w:t>4.</w:t>
      </w:r>
      <w:r w:rsidRPr="00B360C5">
        <w:rPr>
          <w:lang w:val="el-GR"/>
        </w:rPr>
        <w:t xml:space="preserve"> Περιγραφή της δημόσιας σύμβασης:</w:t>
      </w:r>
    </w:p>
    <w:p w:rsidR="008C3126" w:rsidRPr="008C3126" w:rsidRDefault="008C3126" w:rsidP="001A15E8">
      <w:pPr>
        <w:rPr>
          <w:lang w:val="el-GR"/>
        </w:rPr>
      </w:pPr>
      <w:r w:rsidRPr="00B360C5">
        <w:rPr>
          <w:lang w:val="el-GR"/>
        </w:rPr>
        <w:t>«</w:t>
      </w:r>
      <w:r>
        <w:rPr>
          <w:lang w:val="el-GR"/>
        </w:rPr>
        <w:t>Π</w:t>
      </w:r>
      <w:r w:rsidRPr="00B360C5">
        <w:rPr>
          <w:lang w:val="el-GR"/>
        </w:rPr>
        <w:t xml:space="preserve">ρομήθεια </w:t>
      </w:r>
      <w:r w:rsidR="00206800">
        <w:rPr>
          <w:lang w:val="el-GR"/>
        </w:rPr>
        <w:t>οικοδομικών υλικών για τις ανάγκες της Κοινωφελούς εργασίας</w:t>
      </w:r>
      <w:r>
        <w:rPr>
          <w:lang w:val="el-GR"/>
        </w:rPr>
        <w:t xml:space="preserve">» </w:t>
      </w:r>
      <w:r w:rsidRPr="00B360C5">
        <w:rPr>
          <w:lang w:val="el-GR"/>
        </w:rPr>
        <w:t>του Δήμου Ναυπακτίας</w:t>
      </w:r>
      <w:r>
        <w:rPr>
          <w:lang w:val="el-GR"/>
        </w:rPr>
        <w:t xml:space="preserve">. </w:t>
      </w:r>
    </w:p>
    <w:p w:rsidR="001A15E8" w:rsidRPr="00B360C5" w:rsidRDefault="001A15E8" w:rsidP="001A15E8">
      <w:pPr>
        <w:rPr>
          <w:lang w:val="el-GR"/>
        </w:rPr>
      </w:pPr>
      <w:r w:rsidRPr="00B360C5">
        <w:rPr>
          <w:b/>
          <w:lang w:val="el-GR"/>
        </w:rPr>
        <w:t>5.</w:t>
      </w:r>
      <w:r w:rsidRPr="00B360C5">
        <w:rPr>
          <w:lang w:val="el-GR"/>
        </w:rPr>
        <w:t xml:space="preserve"> Εναλλακτικές προσφορές:</w:t>
      </w:r>
    </w:p>
    <w:p w:rsidR="001A15E8" w:rsidRPr="00B360C5" w:rsidRDefault="001A15E8" w:rsidP="001A15E8">
      <w:pPr>
        <w:rPr>
          <w:lang w:val="el-GR"/>
        </w:rPr>
      </w:pPr>
      <w:r w:rsidRPr="00B360C5">
        <w:rPr>
          <w:lang w:val="el-GR"/>
        </w:rPr>
        <w:lastRenderedPageBreak/>
        <w:t>Στον διαγωνισμό δε γίνονται δεκτές αντιπροσφορές και σε περίπτωση υποβολής τους,</w:t>
      </w:r>
    </w:p>
    <w:p w:rsidR="001A15E8" w:rsidRPr="008C3126" w:rsidRDefault="001A15E8" w:rsidP="001A15E8">
      <w:pPr>
        <w:rPr>
          <w:lang w:val="el-GR"/>
        </w:rPr>
      </w:pPr>
      <w:r w:rsidRPr="00B360C5">
        <w:rPr>
          <w:lang w:val="el-GR"/>
        </w:rPr>
        <w:t>απορρίπτονται ως απαράδεκτες</w:t>
      </w:r>
      <w:r w:rsidR="008C3126" w:rsidRPr="008C3126">
        <w:rPr>
          <w:lang w:val="el-GR"/>
        </w:rPr>
        <w:t>.</w:t>
      </w:r>
    </w:p>
    <w:p w:rsidR="001A15E8" w:rsidRPr="008C3126" w:rsidRDefault="001A15E8" w:rsidP="001A15E8">
      <w:pPr>
        <w:rPr>
          <w:lang w:val="el-GR"/>
        </w:rPr>
      </w:pPr>
      <w:r w:rsidRPr="00B360C5">
        <w:rPr>
          <w:b/>
          <w:lang w:val="el-GR"/>
        </w:rPr>
        <w:t>6.</w:t>
      </w:r>
      <w:r w:rsidRPr="00B360C5">
        <w:rPr>
          <w:lang w:val="el-GR"/>
        </w:rPr>
        <w:t xml:space="preserve"> Χρόνος εκτέλεσης προμήθειας</w:t>
      </w:r>
      <w:r w:rsidR="008C3126" w:rsidRPr="008C3126">
        <w:rPr>
          <w:lang w:val="el-GR"/>
        </w:rPr>
        <w:t>.</w:t>
      </w:r>
    </w:p>
    <w:p w:rsidR="001A15E8" w:rsidRPr="00B360C5" w:rsidRDefault="00907DF7" w:rsidP="001A15E8">
      <w:pPr>
        <w:rPr>
          <w:lang w:val="el-GR"/>
        </w:rPr>
      </w:pPr>
      <w:r>
        <w:rPr>
          <w:lang w:val="el-GR"/>
        </w:rPr>
        <w:t xml:space="preserve">Ο χρόνος εκτέλεσης της προμήθειας άρχεται από </w:t>
      </w:r>
      <w:r w:rsidR="001A15E8" w:rsidRPr="00B360C5">
        <w:rPr>
          <w:lang w:val="el-GR"/>
        </w:rPr>
        <w:t>την υπογραφή της σύμβασης</w:t>
      </w:r>
      <w:r w:rsidR="008C3126">
        <w:rPr>
          <w:lang w:val="el-GR"/>
        </w:rPr>
        <w:t xml:space="preserve"> και ανάρτησης </w:t>
      </w:r>
      <w:r>
        <w:rPr>
          <w:lang w:val="el-GR"/>
        </w:rPr>
        <w:t xml:space="preserve">αυτής στο ΚΗΜΔΗΣ έως και </w:t>
      </w:r>
      <w:r w:rsidR="00206800">
        <w:rPr>
          <w:lang w:val="el-GR"/>
        </w:rPr>
        <w:t>δώδεκα (12) μήνες (άρθρο 7, 06/2021 μελέτη-συγγραφή υποχρεώσεων</w:t>
      </w:r>
      <w:r w:rsidR="001A15E8" w:rsidRPr="00B360C5">
        <w:rPr>
          <w:lang w:val="el-GR"/>
        </w:rPr>
        <w:t>.</w:t>
      </w:r>
    </w:p>
    <w:p w:rsidR="001A15E8" w:rsidRPr="00B360C5" w:rsidRDefault="001A15E8" w:rsidP="001A15E8">
      <w:pPr>
        <w:rPr>
          <w:lang w:val="el-GR"/>
        </w:rPr>
      </w:pPr>
      <w:r w:rsidRPr="00B360C5">
        <w:rPr>
          <w:b/>
          <w:lang w:val="el-GR"/>
        </w:rPr>
        <w:t>7.</w:t>
      </w:r>
      <w:r w:rsidRPr="00B360C5">
        <w:rPr>
          <w:lang w:val="el-GR"/>
        </w:rPr>
        <w:t xml:space="preserve"> Δικαιούμενοι συμμετοχής:</w:t>
      </w:r>
    </w:p>
    <w:p w:rsidR="001A15E8" w:rsidRPr="00B360C5" w:rsidRDefault="001A15E8" w:rsidP="001A15E8">
      <w:pPr>
        <w:rPr>
          <w:lang w:val="el-GR"/>
        </w:rPr>
      </w:pPr>
      <w:r w:rsidRPr="00B360C5">
        <w:rPr>
          <w:lang w:val="el-GR"/>
        </w:rPr>
        <w:t>Α) Έλληνες Πολίτες</w:t>
      </w:r>
    </w:p>
    <w:p w:rsidR="001A15E8" w:rsidRPr="00B360C5" w:rsidRDefault="001A15E8" w:rsidP="001A15E8">
      <w:pPr>
        <w:rPr>
          <w:lang w:val="el-GR"/>
        </w:rPr>
      </w:pPr>
      <w:r w:rsidRPr="00B360C5">
        <w:rPr>
          <w:lang w:val="el-GR"/>
        </w:rPr>
        <w:t>Β ) Αλλοδαποί</w:t>
      </w:r>
    </w:p>
    <w:p w:rsidR="001A15E8" w:rsidRPr="00B360C5" w:rsidRDefault="001A15E8" w:rsidP="001A15E8">
      <w:pPr>
        <w:rPr>
          <w:lang w:val="el-GR"/>
        </w:rPr>
      </w:pPr>
      <w:r w:rsidRPr="00B360C5">
        <w:rPr>
          <w:lang w:val="el-GR"/>
        </w:rPr>
        <w:t>Γ) Νομικά πρόσωπα ημεδαπά ή αλλοδαπά:</w:t>
      </w:r>
    </w:p>
    <w:p w:rsidR="001A15E8" w:rsidRPr="00B360C5" w:rsidRDefault="001A15E8" w:rsidP="001A15E8">
      <w:pPr>
        <w:rPr>
          <w:lang w:val="el-GR"/>
        </w:rPr>
      </w:pPr>
      <w:r w:rsidRPr="00B360C5">
        <w:rPr>
          <w:lang w:val="el-GR"/>
        </w:rPr>
        <w:t>Δ) Συνεταιρισμοί</w:t>
      </w:r>
    </w:p>
    <w:p w:rsidR="001A15E8" w:rsidRDefault="001A15E8" w:rsidP="009D7C4B">
      <w:pPr>
        <w:spacing w:after="0"/>
        <w:rPr>
          <w:lang w:val="el-GR"/>
        </w:rPr>
      </w:pPr>
      <w:r w:rsidRPr="00B360C5">
        <w:rPr>
          <w:b/>
          <w:lang w:val="el-GR"/>
        </w:rPr>
        <w:t>8.</w:t>
      </w:r>
      <w:r w:rsidRPr="00B360C5">
        <w:rPr>
          <w:lang w:val="el-GR"/>
        </w:rPr>
        <w:t xml:space="preserve"> Παραλαβή προσφορών: </w:t>
      </w:r>
    </w:p>
    <w:p w:rsidR="00206800" w:rsidRDefault="00206800" w:rsidP="00206800">
      <w:pPr>
        <w:rPr>
          <w:lang w:val="el-GR"/>
        </w:rPr>
      </w:pPr>
      <w:r>
        <w:rPr>
          <w:szCs w:val="22"/>
          <w:lang w:val="el-GR"/>
        </w:rPr>
        <w:t xml:space="preserve">Η ημερομηνία </w:t>
      </w:r>
      <w:r>
        <w:rPr>
          <w:b/>
          <w:szCs w:val="22"/>
          <w:lang w:val="el-GR"/>
        </w:rPr>
        <w:t>έναρξης</w:t>
      </w:r>
      <w:r>
        <w:rPr>
          <w:szCs w:val="22"/>
          <w:lang w:val="el-GR"/>
        </w:rPr>
        <w:t xml:space="preserve"> υποβολής προσφορών ορίζεται η 24</w:t>
      </w:r>
      <w:r>
        <w:rPr>
          <w:szCs w:val="22"/>
          <w:vertAlign w:val="superscript"/>
          <w:lang w:val="el-GR"/>
        </w:rPr>
        <w:t>η</w:t>
      </w:r>
      <w:r>
        <w:rPr>
          <w:szCs w:val="22"/>
          <w:lang w:val="el-GR"/>
        </w:rPr>
        <w:t xml:space="preserve"> Ιουλίου2021 ημέρα Σάββατο και ως ημερομηνία </w:t>
      </w:r>
      <w:r>
        <w:rPr>
          <w:b/>
          <w:szCs w:val="22"/>
          <w:lang w:val="el-GR"/>
        </w:rPr>
        <w:t>λήξης</w:t>
      </w:r>
      <w:r>
        <w:rPr>
          <w:szCs w:val="22"/>
          <w:lang w:val="el-GR"/>
        </w:rPr>
        <w:t xml:space="preserve"> της προθεσμίας παραλαβής των προσφορών ορίζεται η 05 Αυγούστου 2021 ημέρα Πέμπτη και ώρα 10:00 </w:t>
      </w:r>
      <w:proofErr w:type="spellStart"/>
      <w:r>
        <w:rPr>
          <w:szCs w:val="22"/>
          <w:lang w:val="el-GR"/>
        </w:rPr>
        <w:t>π.μ</w:t>
      </w:r>
      <w:proofErr w:type="spellEnd"/>
      <w:r>
        <w:rPr>
          <w:szCs w:val="22"/>
          <w:lang w:val="el-GR"/>
        </w:rPr>
        <w:t>.</w:t>
      </w:r>
    </w:p>
    <w:p w:rsidR="00885B82" w:rsidRPr="00DA4F25" w:rsidRDefault="00885B82" w:rsidP="00885B82">
      <w:pPr>
        <w:spacing w:after="0"/>
        <w:rPr>
          <w:rFonts w:asciiTheme="minorHAnsi" w:hAnsiTheme="minorHAnsi" w:cstheme="minorHAnsi"/>
          <w:szCs w:val="22"/>
          <w:lang w:val="el-GR"/>
        </w:rPr>
      </w:pPr>
      <w:r w:rsidRPr="00DA4F25">
        <w:rPr>
          <w:rFonts w:asciiTheme="minorHAnsi" w:hAnsiTheme="minorHAnsi" w:cstheme="minorHAnsi"/>
          <w:szCs w:val="22"/>
          <w:lang w:val="el-GR"/>
        </w:rPr>
        <w:t xml:space="preserve">Μετά τη λήξη της παραλαβής προσφορών θα ξεκινήσει η διαδικασία αποσφράγισης ενώπιον της Επιτροπής Διαγωνισμού. Ο διαγωνισμός θα διενεργηθεί στα γραφεία του Δήμου Ναυπακτίας, οδός τέρμα </w:t>
      </w:r>
      <w:proofErr w:type="spellStart"/>
      <w:r w:rsidRPr="00DA4F25">
        <w:rPr>
          <w:rFonts w:asciiTheme="minorHAnsi" w:hAnsiTheme="minorHAnsi" w:cstheme="minorHAnsi"/>
          <w:szCs w:val="22"/>
          <w:lang w:val="el-GR"/>
        </w:rPr>
        <w:t>Κοζώνη</w:t>
      </w:r>
      <w:proofErr w:type="spellEnd"/>
      <w:r w:rsidRPr="00DA4F25">
        <w:rPr>
          <w:rFonts w:asciiTheme="minorHAnsi" w:hAnsiTheme="minorHAnsi" w:cstheme="minorHAnsi"/>
          <w:szCs w:val="22"/>
          <w:lang w:val="el-GR"/>
        </w:rPr>
        <w:t xml:space="preserve"> Ναύπακτος.</w:t>
      </w:r>
    </w:p>
    <w:p w:rsidR="00885B82" w:rsidRDefault="00885B82" w:rsidP="00885B82">
      <w:pPr>
        <w:spacing w:after="0"/>
        <w:rPr>
          <w:b/>
          <w:lang w:val="el-GR"/>
        </w:rPr>
      </w:pPr>
    </w:p>
    <w:p w:rsidR="001A15E8" w:rsidRPr="00B360C5" w:rsidRDefault="001A15E8" w:rsidP="00885B82">
      <w:pPr>
        <w:spacing w:after="0"/>
        <w:rPr>
          <w:lang w:val="el-GR"/>
        </w:rPr>
      </w:pPr>
      <w:r w:rsidRPr="00B360C5">
        <w:rPr>
          <w:b/>
          <w:lang w:val="el-GR"/>
        </w:rPr>
        <w:t>9.</w:t>
      </w:r>
      <w:r w:rsidRPr="00B360C5">
        <w:rPr>
          <w:lang w:val="el-GR"/>
        </w:rPr>
        <w:t xml:space="preserve"> Χρόνος ισχύος προσφορών</w:t>
      </w:r>
    </w:p>
    <w:p w:rsidR="001A15E8" w:rsidRPr="00B360C5" w:rsidRDefault="001A15E8" w:rsidP="001A15E8">
      <w:pPr>
        <w:rPr>
          <w:lang w:val="el-GR"/>
        </w:rPr>
      </w:pPr>
      <w:r w:rsidRPr="00B360C5">
        <w:rPr>
          <w:lang w:val="el-GR"/>
        </w:rPr>
        <w:t xml:space="preserve">Οι προσφορές ισχύουν και δεσμεύουν τους προμηθευτές </w:t>
      </w:r>
      <w:r w:rsidR="00766691">
        <w:rPr>
          <w:lang w:val="el-GR"/>
        </w:rPr>
        <w:t xml:space="preserve">δώδεκα </w:t>
      </w:r>
      <w:r w:rsidRPr="00B360C5">
        <w:rPr>
          <w:lang w:val="el-GR"/>
        </w:rPr>
        <w:t>(</w:t>
      </w:r>
      <w:r w:rsidR="00766691">
        <w:rPr>
          <w:lang w:val="el-GR"/>
        </w:rPr>
        <w:t>12</w:t>
      </w:r>
      <w:r w:rsidRPr="00B360C5">
        <w:rPr>
          <w:lang w:val="el-GR"/>
        </w:rPr>
        <w:t>) μήνες από την επόμενη της διενέργειας του διαγωνισμού.</w:t>
      </w:r>
    </w:p>
    <w:p w:rsidR="00766691" w:rsidRDefault="00766691" w:rsidP="009D7C4B">
      <w:pPr>
        <w:rPr>
          <w:lang w:val="el-GR" w:eastAsia="el-GR"/>
        </w:rPr>
      </w:pPr>
      <w:r w:rsidRPr="008D39C0">
        <w:rPr>
          <w:lang w:val="el-GR" w:eastAsia="el-GR"/>
        </w:rPr>
        <w:t>Προσφορά η οποία ορίζει χρόνο ισχύος μικρότερο από τον ανωτέρω προβλεπόμενο απορρίπτεται.</w:t>
      </w:r>
    </w:p>
    <w:p w:rsidR="001A15E8" w:rsidRDefault="001A15E8" w:rsidP="009D7C4B">
      <w:pPr>
        <w:rPr>
          <w:lang w:val="el-GR"/>
        </w:rPr>
      </w:pPr>
      <w:r w:rsidRPr="00B360C5">
        <w:rPr>
          <w:lang w:val="el-GR"/>
        </w:rPr>
        <w:t>Η ισχύς της προσφοράς μπορεί να παρατείνεται εφόσον ζητηθεί από την υπηρεσία, πριν από την λήξη της κατά ανώτατο όριο για χρονικό διάστημα ίσο με το προβλεπόμενο από την διακήρυξη.</w:t>
      </w:r>
    </w:p>
    <w:p w:rsidR="00766691" w:rsidRPr="00766691" w:rsidRDefault="00766691" w:rsidP="00766691">
      <w:pPr>
        <w:rPr>
          <w:lang w:val="el-GR"/>
        </w:rPr>
      </w:pPr>
      <w:r w:rsidRPr="0076669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Ν.4412/2016 και </w:t>
      </w:r>
      <w:r w:rsidRPr="00766691">
        <w:rPr>
          <w:lang w:val="el-GR"/>
        </w:rPr>
        <w:t xml:space="preserve">την παράγραφο </w:t>
      </w:r>
      <w:r w:rsidRPr="00766691">
        <w:rPr>
          <w:lang w:val="el-GR" w:eastAsia="el-GR"/>
        </w:rPr>
        <w:t>2.2.2. της παρούσας, κατ' ανώτατο όριο για χρονικό διάστημα ίσο με την προβλεπόμενη ως άνω αρχική διάρκεια.</w:t>
      </w:r>
    </w:p>
    <w:p w:rsidR="001A15E8" w:rsidRPr="00B360C5" w:rsidRDefault="001A15E8" w:rsidP="009D7C4B">
      <w:pPr>
        <w:spacing w:after="0"/>
        <w:rPr>
          <w:lang w:val="el-GR"/>
        </w:rPr>
      </w:pPr>
      <w:r w:rsidRPr="00B360C5">
        <w:rPr>
          <w:b/>
          <w:lang w:val="el-GR"/>
        </w:rPr>
        <w:t>10.</w:t>
      </w:r>
      <w:r w:rsidRPr="00B360C5">
        <w:rPr>
          <w:lang w:val="el-GR"/>
        </w:rPr>
        <w:t xml:space="preserve"> Δημοσιεύσεις:</w:t>
      </w:r>
    </w:p>
    <w:p w:rsidR="001A15E8" w:rsidRPr="004E7548" w:rsidRDefault="001A15E8" w:rsidP="00C44B7E">
      <w:pPr>
        <w:spacing w:after="0"/>
        <w:rPr>
          <w:lang w:val="el-GR"/>
        </w:rPr>
      </w:pPr>
      <w:r w:rsidRPr="00B360C5">
        <w:rPr>
          <w:lang w:val="el-GR"/>
        </w:rPr>
        <w:t>Το συνολικό κείμενο της διακήρυξης αναρτάται στο ΚΗΜΔΗΣ (</w:t>
      </w:r>
      <w:hyperlink r:id="rId9" w:history="1">
        <w:r w:rsidRPr="00B360C5">
          <w:rPr>
            <w:rStyle w:val="-"/>
            <w:lang w:val="el-GR"/>
          </w:rPr>
          <w:t>www.promitheus.gov.gr</w:t>
        </w:r>
      </w:hyperlink>
      <w:r w:rsidRPr="00B360C5">
        <w:rPr>
          <w:lang w:val="el-GR"/>
        </w:rPr>
        <w:t>)</w:t>
      </w:r>
      <w:r w:rsidR="004E7548">
        <w:rPr>
          <w:lang w:val="el-GR"/>
        </w:rPr>
        <w:t xml:space="preserve"> και στο </w:t>
      </w:r>
      <w:r w:rsidR="004E7548">
        <w:rPr>
          <w:lang w:val="en-US"/>
        </w:rPr>
        <w:t>site</w:t>
      </w:r>
      <w:r w:rsidR="004E7548" w:rsidRPr="004E7548">
        <w:rPr>
          <w:lang w:val="el-GR"/>
        </w:rPr>
        <w:t xml:space="preserve"> </w:t>
      </w:r>
      <w:r w:rsidR="004E7548">
        <w:rPr>
          <w:lang w:val="el-GR"/>
        </w:rPr>
        <w:t xml:space="preserve">του Δήμου </w:t>
      </w:r>
      <w:r w:rsidR="004E7548">
        <w:rPr>
          <w:lang w:val="en-US"/>
        </w:rPr>
        <w:t>www</w:t>
      </w:r>
      <w:r w:rsidR="004E7548" w:rsidRPr="004E7548">
        <w:rPr>
          <w:lang w:val="el-GR"/>
        </w:rPr>
        <w:t>.</w:t>
      </w:r>
      <w:r w:rsidR="004E7548">
        <w:rPr>
          <w:lang w:val="en-US"/>
        </w:rPr>
        <w:t>nafpaktos</w:t>
      </w:r>
      <w:r w:rsidR="004E7548" w:rsidRPr="004E7548">
        <w:rPr>
          <w:lang w:val="el-GR"/>
        </w:rPr>
        <w:t>.</w:t>
      </w:r>
      <w:r w:rsidR="004E7548">
        <w:rPr>
          <w:lang w:val="en-US"/>
        </w:rPr>
        <w:t>gr</w:t>
      </w:r>
      <w:r w:rsidR="004E7548" w:rsidRPr="004E7548">
        <w:rPr>
          <w:lang w:val="el-GR"/>
        </w:rPr>
        <w:t>.</w:t>
      </w:r>
    </w:p>
    <w:p w:rsidR="00C44B7E" w:rsidRDefault="00C44B7E" w:rsidP="00C44B7E">
      <w:pPr>
        <w:spacing w:after="0"/>
        <w:ind w:left="2880" w:firstLine="720"/>
        <w:rPr>
          <w:lang w:val="el-GR"/>
        </w:rPr>
      </w:pPr>
    </w:p>
    <w:p w:rsidR="00C44B7E" w:rsidRDefault="00C44B7E" w:rsidP="00C44B7E">
      <w:pPr>
        <w:spacing w:after="0"/>
        <w:ind w:left="2880" w:firstLine="720"/>
        <w:rPr>
          <w:lang w:val="el-GR"/>
        </w:rPr>
      </w:pPr>
    </w:p>
    <w:p w:rsidR="00C44B7E" w:rsidRDefault="00C44B7E" w:rsidP="00C44B7E">
      <w:pPr>
        <w:spacing w:after="0"/>
        <w:rPr>
          <w:lang w:val="el-GR"/>
        </w:rPr>
      </w:pPr>
      <w:r>
        <w:rPr>
          <w:lang w:val="el-GR"/>
        </w:rPr>
        <w:t xml:space="preserve">                                                                     Ο ΔΗΜΑΡΧΟΣ</w:t>
      </w:r>
    </w:p>
    <w:p w:rsidR="00C44B7E" w:rsidRPr="00B360C5" w:rsidRDefault="00C44B7E" w:rsidP="00C44B7E">
      <w:pPr>
        <w:spacing w:after="0"/>
        <w:rPr>
          <w:lang w:val="el-GR"/>
        </w:rPr>
      </w:pPr>
    </w:p>
    <w:p w:rsidR="001A15E8" w:rsidRDefault="001A15E8" w:rsidP="004F3157">
      <w:pPr>
        <w:jc w:val="center"/>
        <w:rPr>
          <w:lang w:val="el-GR"/>
        </w:rPr>
      </w:pPr>
      <w:r w:rsidRPr="00B360C5">
        <w:rPr>
          <w:lang w:val="el-GR"/>
        </w:rPr>
        <w:t>ΓΚΙΖΑΣ  ΒΑΣΙΛΕΙΟΣ</w:t>
      </w:r>
    </w:p>
    <w:p w:rsidR="001A15E8" w:rsidRDefault="001A15E8" w:rsidP="001A15E8">
      <w:pPr>
        <w:rPr>
          <w:lang w:val="el-GR"/>
        </w:rPr>
      </w:pPr>
    </w:p>
    <w:p w:rsidR="001A15E8" w:rsidRDefault="001A15E8" w:rsidP="001A15E8">
      <w:pPr>
        <w:rPr>
          <w:lang w:val="el-GR"/>
        </w:rPr>
      </w:pPr>
    </w:p>
    <w:p w:rsidR="00F628F3" w:rsidRDefault="00F628F3"/>
    <w:sectPr w:rsidR="00F628F3" w:rsidSect="000D148F">
      <w:pgSz w:w="11906" w:h="16838"/>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5E8"/>
    <w:rsid w:val="000730CD"/>
    <w:rsid w:val="000A095E"/>
    <w:rsid w:val="000D148F"/>
    <w:rsid w:val="00144F05"/>
    <w:rsid w:val="001A15E8"/>
    <w:rsid w:val="001D7300"/>
    <w:rsid w:val="001F62AB"/>
    <w:rsid w:val="00203299"/>
    <w:rsid w:val="00206800"/>
    <w:rsid w:val="002535C6"/>
    <w:rsid w:val="003167B0"/>
    <w:rsid w:val="00326340"/>
    <w:rsid w:val="003705B4"/>
    <w:rsid w:val="00372A4C"/>
    <w:rsid w:val="004E7548"/>
    <w:rsid w:val="004F3157"/>
    <w:rsid w:val="00542C70"/>
    <w:rsid w:val="005E0565"/>
    <w:rsid w:val="005E6C76"/>
    <w:rsid w:val="00715B9B"/>
    <w:rsid w:val="00766691"/>
    <w:rsid w:val="007A67A8"/>
    <w:rsid w:val="007F26C4"/>
    <w:rsid w:val="00840B77"/>
    <w:rsid w:val="008577E5"/>
    <w:rsid w:val="00885B82"/>
    <w:rsid w:val="00896E25"/>
    <w:rsid w:val="008C3126"/>
    <w:rsid w:val="008E3140"/>
    <w:rsid w:val="00906E88"/>
    <w:rsid w:val="00907DF7"/>
    <w:rsid w:val="009D7C4B"/>
    <w:rsid w:val="00B30AC0"/>
    <w:rsid w:val="00B360C5"/>
    <w:rsid w:val="00B65085"/>
    <w:rsid w:val="00C44B7E"/>
    <w:rsid w:val="00D3655C"/>
    <w:rsid w:val="00F628F3"/>
    <w:rsid w:val="00FD4B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5E8"/>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1A15E8"/>
    <w:rPr>
      <w:color w:val="0000FF"/>
      <w:u w:val="single"/>
    </w:rPr>
  </w:style>
  <w:style w:type="paragraph" w:styleId="a3">
    <w:name w:val="Balloon Text"/>
    <w:basedOn w:val="a"/>
    <w:link w:val="Char"/>
    <w:uiPriority w:val="99"/>
    <w:semiHidden/>
    <w:unhideWhenUsed/>
    <w:rsid w:val="001A15E8"/>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1A15E8"/>
    <w:rPr>
      <w:rFonts w:ascii="Tahoma" w:eastAsia="Times New Roman" w:hAnsi="Tahoma" w:cs="Tahoma"/>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5E8"/>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1A15E8"/>
    <w:rPr>
      <w:color w:val="0000FF"/>
      <w:u w:val="single"/>
    </w:rPr>
  </w:style>
  <w:style w:type="paragraph" w:styleId="a3">
    <w:name w:val="Balloon Text"/>
    <w:basedOn w:val="a"/>
    <w:link w:val="Char"/>
    <w:uiPriority w:val="99"/>
    <w:semiHidden/>
    <w:unhideWhenUsed/>
    <w:rsid w:val="001A15E8"/>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1A15E8"/>
    <w:rPr>
      <w:rFonts w:ascii="Tahoma" w:eastAsia="Times New Roman" w:hAnsi="Tahoma" w:cs="Tahoma"/>
      <w:sz w:val="16"/>
      <w:szCs w:val="1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073850">
      <w:bodyDiv w:val="1"/>
      <w:marLeft w:val="0"/>
      <w:marRight w:val="0"/>
      <w:marTop w:val="0"/>
      <w:marBottom w:val="0"/>
      <w:divBdr>
        <w:top w:val="none" w:sz="0" w:space="0" w:color="auto"/>
        <w:left w:val="none" w:sz="0" w:space="0" w:color="auto"/>
        <w:bottom w:val="none" w:sz="0" w:space="0" w:color="auto"/>
        <w:right w:val="none" w:sz="0" w:space="0" w:color="auto"/>
      </w:divBdr>
    </w:div>
    <w:div w:id="994525482">
      <w:bodyDiv w:val="1"/>
      <w:marLeft w:val="0"/>
      <w:marRight w:val="0"/>
      <w:marTop w:val="0"/>
      <w:marBottom w:val="0"/>
      <w:divBdr>
        <w:top w:val="none" w:sz="0" w:space="0" w:color="auto"/>
        <w:left w:val="none" w:sz="0" w:space="0" w:color="auto"/>
        <w:bottom w:val="none" w:sz="0" w:space="0" w:color="auto"/>
        <w:right w:val="none" w:sz="0" w:space="0" w:color="auto"/>
      </w:divBdr>
    </w:div>
    <w:div w:id="206891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fpaktos.gr" TargetMode="External"/><Relationship Id="rId3" Type="http://schemas.openxmlformats.org/officeDocument/2006/relationships/settings" Target="settings.xml"/><Relationship Id="rId7" Type="http://schemas.openxmlformats.org/officeDocument/2006/relationships/hyperlink" Target="http://www.nafpaktos.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gpaliatsa@nafpaktos.gr"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569</Words>
  <Characters>3076</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FOUSEKIS</dc:creator>
  <cp:lastModifiedBy>promithion1</cp:lastModifiedBy>
  <cp:revision>40</cp:revision>
  <cp:lastPrinted>2021-07-21T09:42:00Z</cp:lastPrinted>
  <dcterms:created xsi:type="dcterms:W3CDTF">2019-09-25T08:12:00Z</dcterms:created>
  <dcterms:modified xsi:type="dcterms:W3CDTF">2021-07-21T10:08:00Z</dcterms:modified>
</cp:coreProperties>
</file>