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77" w:rsidRDefault="00280D77" w:rsidP="00280D77">
      <w:pPr>
        <w:spacing w:after="120" w:line="240" w:lineRule="auto"/>
        <w:ind w:left="6838" w:hanging="6838"/>
        <w:jc w:val="both"/>
        <w:rPr>
          <w:rFonts w:cstheme="minorHAnsi"/>
          <w:b/>
          <w:sz w:val="24"/>
          <w:szCs w:val="24"/>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591820</wp:posOffset>
            </wp:positionH>
            <wp:positionV relativeFrom="paragraph">
              <wp:posOffset>-497840</wp:posOffset>
            </wp:positionV>
            <wp:extent cx="687705" cy="683895"/>
            <wp:effectExtent l="0" t="0" r="0" b="190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38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                                                                                                                                       </w:t>
      </w:r>
      <w:r>
        <w:rPr>
          <w:rFonts w:cstheme="minorHAnsi"/>
          <w:b/>
          <w:sz w:val="24"/>
          <w:szCs w:val="24"/>
        </w:rPr>
        <w:t xml:space="preserve">     </w:t>
      </w:r>
    </w:p>
    <w:p w:rsidR="00280D77" w:rsidRDefault="00280D77" w:rsidP="004E1CC1">
      <w:pPr>
        <w:spacing w:after="120" w:line="240" w:lineRule="auto"/>
        <w:jc w:val="both"/>
        <w:rPr>
          <w:rFonts w:cstheme="minorHAnsi"/>
          <w:sz w:val="24"/>
          <w:szCs w:val="24"/>
        </w:rPr>
      </w:pPr>
      <w:r>
        <w:rPr>
          <w:rFonts w:cstheme="minorHAnsi"/>
          <w:b/>
          <w:sz w:val="24"/>
          <w:szCs w:val="24"/>
        </w:rPr>
        <w:t xml:space="preserve">       ΕΛΗΝΙΚΗ ΔΗΜΟΚΡΑΤΙΑ</w:t>
      </w:r>
      <w:r>
        <w:rPr>
          <w:rFonts w:cstheme="minorHAnsi"/>
          <w:b/>
          <w:sz w:val="24"/>
          <w:szCs w:val="24"/>
        </w:rPr>
        <w:tab/>
        <w:t xml:space="preserve">                                                                                         </w:t>
      </w:r>
      <w:r>
        <w:rPr>
          <w:rFonts w:cstheme="minorHAnsi"/>
          <w:sz w:val="24"/>
          <w:szCs w:val="24"/>
        </w:rPr>
        <w:t>Ναύπακτος,</w:t>
      </w:r>
      <w:r w:rsidR="00654F89">
        <w:rPr>
          <w:rFonts w:cstheme="minorHAnsi"/>
          <w:sz w:val="24"/>
          <w:szCs w:val="24"/>
        </w:rPr>
        <w:t xml:space="preserve"> </w:t>
      </w:r>
      <w:r w:rsidR="00D84C87" w:rsidRPr="00D84C87">
        <w:rPr>
          <w:rFonts w:cstheme="minorHAnsi"/>
          <w:b/>
          <w:sz w:val="24"/>
          <w:szCs w:val="24"/>
        </w:rPr>
        <w:t>1</w:t>
      </w:r>
      <w:r w:rsidR="00D84C87" w:rsidRPr="00197555">
        <w:rPr>
          <w:rFonts w:cstheme="minorHAnsi"/>
          <w:b/>
          <w:sz w:val="24"/>
          <w:szCs w:val="24"/>
        </w:rPr>
        <w:t>7</w:t>
      </w:r>
      <w:r>
        <w:rPr>
          <w:rFonts w:cstheme="minorHAnsi"/>
          <w:b/>
          <w:sz w:val="24"/>
          <w:szCs w:val="24"/>
        </w:rPr>
        <w:t>-</w:t>
      </w:r>
      <w:r w:rsidR="00174370" w:rsidRPr="00B7640D">
        <w:rPr>
          <w:rFonts w:cstheme="minorHAnsi"/>
          <w:b/>
          <w:sz w:val="24"/>
          <w:szCs w:val="24"/>
        </w:rPr>
        <w:t>0</w:t>
      </w:r>
      <w:r w:rsidR="00C67058" w:rsidRPr="00C67058">
        <w:rPr>
          <w:rFonts w:cstheme="minorHAnsi"/>
          <w:b/>
          <w:sz w:val="24"/>
          <w:szCs w:val="24"/>
        </w:rPr>
        <w:t>3</w:t>
      </w:r>
      <w:r>
        <w:rPr>
          <w:rFonts w:cstheme="minorHAnsi"/>
          <w:b/>
          <w:sz w:val="24"/>
          <w:szCs w:val="24"/>
        </w:rPr>
        <w:t>-20</w:t>
      </w:r>
      <w:r w:rsidR="00174370" w:rsidRPr="00B7640D">
        <w:rPr>
          <w:rFonts w:cstheme="minorHAnsi"/>
          <w:b/>
          <w:sz w:val="24"/>
          <w:szCs w:val="24"/>
        </w:rPr>
        <w:t>20</w:t>
      </w:r>
      <w:r>
        <w:rPr>
          <w:rFonts w:cstheme="minorHAnsi"/>
          <w:b/>
          <w:sz w:val="24"/>
          <w:szCs w:val="24"/>
        </w:rPr>
        <w:t xml:space="preserve">                                                                                                                           </w:t>
      </w:r>
    </w:p>
    <w:p w:rsidR="00280D77" w:rsidRDefault="00280D77" w:rsidP="004E1CC1">
      <w:pPr>
        <w:spacing w:after="120" w:line="240" w:lineRule="auto"/>
        <w:jc w:val="both"/>
        <w:rPr>
          <w:rFonts w:cstheme="minorHAnsi"/>
          <w:b/>
          <w:sz w:val="24"/>
          <w:szCs w:val="24"/>
        </w:rPr>
      </w:pPr>
      <w:r>
        <w:rPr>
          <w:rFonts w:cstheme="minorHAnsi"/>
          <w:b/>
          <w:sz w:val="24"/>
          <w:szCs w:val="24"/>
        </w:rPr>
        <w:t xml:space="preserve">     ΠΕΡΙΦΕΡΕΙΑ ΔΥΤ. ΕΛΛΑΔΑΣ</w:t>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sz w:val="24"/>
          <w:szCs w:val="24"/>
        </w:rPr>
        <w:t>Αρ. Πρωτ:</w:t>
      </w:r>
      <w:r>
        <w:rPr>
          <w:rFonts w:cstheme="minorHAnsi"/>
          <w:b/>
          <w:sz w:val="24"/>
          <w:szCs w:val="24"/>
        </w:rPr>
        <w:t xml:space="preserve">   </w:t>
      </w:r>
      <w:r w:rsidR="00CB30F5" w:rsidRPr="00CB30F5">
        <w:rPr>
          <w:rFonts w:cstheme="minorHAnsi"/>
          <w:b/>
          <w:sz w:val="24"/>
          <w:szCs w:val="24"/>
        </w:rPr>
        <w:t>5</w:t>
      </w:r>
      <w:r w:rsidR="00CB30F5" w:rsidRPr="00197555">
        <w:rPr>
          <w:rFonts w:cstheme="minorHAnsi"/>
          <w:b/>
          <w:sz w:val="24"/>
          <w:szCs w:val="24"/>
        </w:rPr>
        <w:t>481</w:t>
      </w:r>
      <w:r>
        <w:rPr>
          <w:rFonts w:cstheme="minorHAnsi"/>
          <w:b/>
          <w:sz w:val="24"/>
          <w:szCs w:val="24"/>
        </w:rPr>
        <w:t xml:space="preserve"> </w:t>
      </w:r>
    </w:p>
    <w:p w:rsidR="00280D77" w:rsidRDefault="00280D77" w:rsidP="004E1CC1">
      <w:pPr>
        <w:spacing w:after="120" w:line="240" w:lineRule="auto"/>
        <w:jc w:val="both"/>
        <w:rPr>
          <w:rFonts w:cstheme="minorHAnsi"/>
          <w:sz w:val="24"/>
          <w:szCs w:val="24"/>
        </w:rPr>
      </w:pPr>
      <w:r>
        <w:rPr>
          <w:rFonts w:cstheme="minorHAnsi"/>
          <w:b/>
          <w:sz w:val="24"/>
          <w:szCs w:val="24"/>
        </w:rPr>
        <w:t xml:space="preserve">        ΔΗΜΟΣ ΝΑΥΠΑΚΤΙΑΣ</w:t>
      </w:r>
    </w:p>
    <w:p w:rsidR="00280D77" w:rsidRDefault="00280D77" w:rsidP="004E1CC1">
      <w:pPr>
        <w:spacing w:after="120" w:line="240" w:lineRule="auto"/>
        <w:jc w:val="both"/>
        <w:rPr>
          <w:rFonts w:cstheme="minorHAnsi"/>
          <w:sz w:val="24"/>
          <w:szCs w:val="24"/>
        </w:rPr>
      </w:pPr>
      <w:r>
        <w:rPr>
          <w:rFonts w:cstheme="minorHAnsi"/>
          <w:sz w:val="24"/>
          <w:szCs w:val="24"/>
        </w:rPr>
        <w:t xml:space="preserve">    </w:t>
      </w:r>
      <w:r>
        <w:rPr>
          <w:rFonts w:cstheme="minorHAnsi"/>
          <w:b/>
          <w:sz w:val="24"/>
          <w:szCs w:val="24"/>
          <w:lang w:val="en-US"/>
        </w:rPr>
        <w:t>AY</w:t>
      </w:r>
      <w:r>
        <w:rPr>
          <w:rFonts w:cstheme="minorHAnsi"/>
          <w:b/>
          <w:sz w:val="24"/>
          <w:szCs w:val="24"/>
        </w:rPr>
        <w:t>ΤΟΤΕΛΕΣ Τ</w:t>
      </w:r>
      <w:r>
        <w:rPr>
          <w:rFonts w:cstheme="minorHAnsi"/>
          <w:b/>
          <w:sz w:val="24"/>
          <w:szCs w:val="24"/>
          <w:lang w:val="en-US"/>
        </w:rPr>
        <w:t>MHMA</w:t>
      </w:r>
      <w:r>
        <w:rPr>
          <w:rFonts w:cstheme="minorHAnsi"/>
          <w:b/>
          <w:sz w:val="24"/>
          <w:szCs w:val="24"/>
        </w:rPr>
        <w:t xml:space="preserve"> ΑΔΕΙΟΔΟΤΗΣΕΩΝ  </w:t>
      </w:r>
    </w:p>
    <w:p w:rsidR="00280D77" w:rsidRDefault="00280D77" w:rsidP="004E1CC1">
      <w:pPr>
        <w:spacing w:after="120" w:line="240" w:lineRule="auto"/>
        <w:jc w:val="both"/>
        <w:rPr>
          <w:rFonts w:cstheme="minorHAnsi"/>
          <w:b/>
          <w:sz w:val="24"/>
          <w:szCs w:val="24"/>
        </w:rPr>
      </w:pPr>
      <w:r>
        <w:rPr>
          <w:rFonts w:cstheme="minorHAnsi"/>
          <w:sz w:val="24"/>
          <w:szCs w:val="24"/>
        </w:rPr>
        <w:t xml:space="preserve">  </w:t>
      </w:r>
      <w:r>
        <w:rPr>
          <w:rFonts w:cstheme="minorHAnsi"/>
          <w:b/>
          <w:sz w:val="24"/>
          <w:szCs w:val="24"/>
        </w:rPr>
        <w:t>ΡΥΘΜΙΣΗΣ ΕΜΠΟΡΙΚΩΝ ΔΡΑΣΤΗΡΙΟΤΗΤΩΝ</w:t>
      </w:r>
    </w:p>
    <w:p w:rsidR="00280D77" w:rsidRDefault="00280D77" w:rsidP="004E1CC1">
      <w:pPr>
        <w:spacing w:after="120" w:line="240" w:lineRule="auto"/>
        <w:jc w:val="both"/>
        <w:rPr>
          <w:rFonts w:cstheme="minorHAnsi"/>
          <w:b/>
          <w:sz w:val="24"/>
          <w:szCs w:val="24"/>
        </w:rPr>
      </w:pPr>
      <w:r>
        <w:rPr>
          <w:rFonts w:cstheme="minorHAnsi"/>
          <w:b/>
          <w:sz w:val="24"/>
          <w:szCs w:val="24"/>
        </w:rPr>
        <w:t xml:space="preserve">            ΚΑΙ    ΑΠΑΣΧΟΛΗΣΗΣ</w:t>
      </w:r>
    </w:p>
    <w:p w:rsidR="00280D77" w:rsidRDefault="00280D77" w:rsidP="004E1CC1">
      <w:pPr>
        <w:spacing w:after="120" w:line="240" w:lineRule="auto"/>
        <w:jc w:val="both"/>
        <w:rPr>
          <w:rFonts w:cstheme="minorHAnsi"/>
          <w:sz w:val="24"/>
          <w:szCs w:val="24"/>
        </w:rPr>
      </w:pPr>
      <w:r>
        <w:rPr>
          <w:rFonts w:cstheme="minorHAnsi"/>
          <w:sz w:val="24"/>
          <w:szCs w:val="24"/>
        </w:rPr>
        <w:t xml:space="preserve"> </w:t>
      </w:r>
      <w:r>
        <w:rPr>
          <w:rFonts w:cstheme="minorHAnsi"/>
          <w:b/>
          <w:sz w:val="24"/>
          <w:szCs w:val="24"/>
        </w:rPr>
        <w:t>Διεύθ:</w:t>
      </w:r>
      <w:r>
        <w:rPr>
          <w:rFonts w:cstheme="minorHAnsi"/>
          <w:sz w:val="24"/>
          <w:szCs w:val="24"/>
        </w:rPr>
        <w:t xml:space="preserve"> Ιλ. Τζαβέλα 37, </w:t>
      </w:r>
      <w:r>
        <w:rPr>
          <w:rFonts w:cstheme="minorHAnsi"/>
          <w:b/>
          <w:sz w:val="24"/>
          <w:szCs w:val="24"/>
        </w:rPr>
        <w:t>Τ.Κ.:</w:t>
      </w:r>
      <w:r>
        <w:rPr>
          <w:rFonts w:cstheme="minorHAnsi"/>
          <w:sz w:val="24"/>
          <w:szCs w:val="24"/>
        </w:rPr>
        <w:t>30300 – Ναύπακτος.</w:t>
      </w:r>
      <w:r>
        <w:rPr>
          <w:rFonts w:cstheme="minorHAnsi"/>
          <w:sz w:val="24"/>
          <w:szCs w:val="24"/>
        </w:rPr>
        <w:tab/>
      </w:r>
      <w:r>
        <w:rPr>
          <w:rFonts w:cstheme="minorHAnsi"/>
          <w:sz w:val="24"/>
          <w:szCs w:val="24"/>
        </w:rPr>
        <w:tab/>
      </w:r>
      <w:r>
        <w:rPr>
          <w:rFonts w:cstheme="minorHAnsi"/>
          <w:sz w:val="24"/>
          <w:szCs w:val="24"/>
        </w:rPr>
        <w:tab/>
      </w:r>
    </w:p>
    <w:p w:rsidR="00280D77" w:rsidRDefault="00280D77" w:rsidP="004E1CC1">
      <w:pPr>
        <w:spacing w:after="120" w:line="240" w:lineRule="auto"/>
        <w:jc w:val="both"/>
        <w:rPr>
          <w:rFonts w:cstheme="minorHAnsi"/>
          <w:sz w:val="24"/>
          <w:szCs w:val="24"/>
        </w:rPr>
      </w:pPr>
      <w:r>
        <w:rPr>
          <w:rFonts w:cstheme="minorHAnsi"/>
          <w:sz w:val="24"/>
          <w:szCs w:val="24"/>
        </w:rPr>
        <w:t xml:space="preserve"> </w:t>
      </w:r>
      <w:r>
        <w:rPr>
          <w:rFonts w:cstheme="minorHAnsi"/>
          <w:b/>
          <w:sz w:val="24"/>
          <w:szCs w:val="24"/>
        </w:rPr>
        <w:t>Πληρ:</w:t>
      </w:r>
      <w:r>
        <w:rPr>
          <w:rFonts w:cstheme="minorHAnsi"/>
          <w:sz w:val="24"/>
          <w:szCs w:val="24"/>
        </w:rPr>
        <w:t xml:space="preserve"> Μαρία  Κουτσοσπύρου.</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rsidR="00280D77" w:rsidRDefault="00280D77" w:rsidP="004E1CC1">
      <w:pPr>
        <w:spacing w:after="120" w:line="240" w:lineRule="auto"/>
        <w:jc w:val="both"/>
        <w:rPr>
          <w:rFonts w:cstheme="minorHAnsi"/>
          <w:sz w:val="24"/>
          <w:szCs w:val="24"/>
        </w:rPr>
      </w:pPr>
      <w:r>
        <w:rPr>
          <w:rFonts w:cstheme="minorHAnsi"/>
          <w:sz w:val="24"/>
          <w:szCs w:val="24"/>
        </w:rPr>
        <w:t xml:space="preserve"> </w:t>
      </w:r>
      <w:r>
        <w:rPr>
          <w:rFonts w:cstheme="minorHAnsi"/>
          <w:b/>
          <w:sz w:val="24"/>
          <w:szCs w:val="24"/>
        </w:rPr>
        <w:t>Τηλ:</w:t>
      </w:r>
      <w:r>
        <w:rPr>
          <w:rFonts w:cstheme="minorHAnsi"/>
          <w:sz w:val="24"/>
          <w:szCs w:val="24"/>
        </w:rPr>
        <w:t xml:space="preserve">2634-3-60111, </w:t>
      </w:r>
      <w:r>
        <w:rPr>
          <w:rFonts w:cstheme="minorHAnsi"/>
          <w:b/>
          <w:sz w:val="24"/>
          <w:szCs w:val="24"/>
          <w:lang w:val="en-US"/>
        </w:rPr>
        <w:t>Fax</w:t>
      </w:r>
      <w:r>
        <w:rPr>
          <w:rFonts w:cstheme="minorHAnsi"/>
          <w:b/>
          <w:sz w:val="24"/>
          <w:szCs w:val="24"/>
        </w:rPr>
        <w:t>:</w:t>
      </w:r>
      <w:r>
        <w:rPr>
          <w:rFonts w:cstheme="minorHAnsi"/>
          <w:sz w:val="24"/>
          <w:szCs w:val="24"/>
        </w:rPr>
        <w:t xml:space="preserve"> 2634-3-60118.                                                          </w:t>
      </w:r>
    </w:p>
    <w:p w:rsidR="00540E84" w:rsidRDefault="00280D77" w:rsidP="004E1CC1">
      <w:pPr>
        <w:spacing w:after="120" w:line="240" w:lineRule="auto"/>
        <w:ind w:left="-1077"/>
        <w:jc w:val="both"/>
        <w:rPr>
          <w:rFonts w:cstheme="minorHAnsi"/>
          <w:sz w:val="24"/>
          <w:szCs w:val="24"/>
        </w:rPr>
      </w:pPr>
      <w:r>
        <w:rPr>
          <w:rFonts w:cstheme="minorHAnsi"/>
          <w:sz w:val="24"/>
          <w:szCs w:val="24"/>
        </w:rPr>
        <w:t xml:space="preserve">                                                                                          </w:t>
      </w:r>
    </w:p>
    <w:p w:rsidR="00540E84" w:rsidRDefault="00540E84" w:rsidP="00280D77">
      <w:pPr>
        <w:spacing w:after="0" w:line="240" w:lineRule="auto"/>
        <w:ind w:left="-1077"/>
        <w:jc w:val="both"/>
        <w:rPr>
          <w:rFonts w:cstheme="minorHAnsi"/>
          <w:sz w:val="24"/>
          <w:szCs w:val="24"/>
        </w:rPr>
      </w:pPr>
    </w:p>
    <w:p w:rsidR="00280D77" w:rsidRDefault="00540E84" w:rsidP="004E1CC1">
      <w:pPr>
        <w:spacing w:after="120" w:line="240" w:lineRule="auto"/>
        <w:ind w:left="-1077"/>
        <w:jc w:val="both"/>
        <w:rPr>
          <w:rFonts w:cstheme="minorHAnsi"/>
          <w:sz w:val="24"/>
          <w:szCs w:val="24"/>
        </w:rPr>
      </w:pPr>
      <w:r>
        <w:rPr>
          <w:rFonts w:cstheme="minorHAnsi"/>
          <w:sz w:val="24"/>
          <w:szCs w:val="24"/>
        </w:rPr>
        <w:t xml:space="preserve">                                                </w:t>
      </w:r>
      <w:r w:rsidR="004E1CC1">
        <w:rPr>
          <w:rFonts w:cstheme="minorHAnsi"/>
          <w:sz w:val="24"/>
          <w:szCs w:val="24"/>
        </w:rPr>
        <w:t xml:space="preserve">                               </w:t>
      </w:r>
      <w:r w:rsidR="00280D77">
        <w:rPr>
          <w:rFonts w:cstheme="minorHAnsi"/>
          <w:b/>
          <w:sz w:val="24"/>
          <w:szCs w:val="24"/>
        </w:rPr>
        <w:t>ΠΡΟΣ</w:t>
      </w:r>
      <w:r w:rsidR="00280D77">
        <w:rPr>
          <w:rFonts w:cstheme="minorHAnsi"/>
          <w:sz w:val="24"/>
          <w:szCs w:val="24"/>
        </w:rPr>
        <w:t>:</w:t>
      </w:r>
      <w:r>
        <w:rPr>
          <w:rFonts w:cstheme="minorHAnsi"/>
          <w:sz w:val="24"/>
          <w:szCs w:val="24"/>
        </w:rPr>
        <w:t xml:space="preserve"> κ. Πρόεδρο</w:t>
      </w:r>
      <w:r w:rsidR="00174370" w:rsidRPr="00B7640D">
        <w:rPr>
          <w:rFonts w:cstheme="minorHAnsi"/>
          <w:sz w:val="24"/>
          <w:szCs w:val="24"/>
        </w:rPr>
        <w:t xml:space="preserve"> </w:t>
      </w:r>
      <w:r w:rsidR="00174370">
        <w:rPr>
          <w:rFonts w:cstheme="minorHAnsi"/>
          <w:sz w:val="24"/>
          <w:szCs w:val="24"/>
          <w:lang w:val="en-US"/>
        </w:rPr>
        <w:t>E</w:t>
      </w:r>
      <w:r w:rsidR="00174370">
        <w:rPr>
          <w:rFonts w:cstheme="minorHAnsi"/>
          <w:sz w:val="24"/>
          <w:szCs w:val="24"/>
        </w:rPr>
        <w:t>πιτροπής Ποιότητας  Ζωής</w:t>
      </w:r>
      <w:r w:rsidR="00280D77">
        <w:rPr>
          <w:rFonts w:cstheme="minorHAnsi"/>
          <w:sz w:val="24"/>
          <w:szCs w:val="24"/>
        </w:rPr>
        <w:t xml:space="preserve"> </w:t>
      </w:r>
      <w:r>
        <w:rPr>
          <w:rFonts w:cstheme="minorHAnsi"/>
          <w:sz w:val="24"/>
          <w:szCs w:val="24"/>
        </w:rPr>
        <w:t xml:space="preserve"> &amp; Μέλη </w:t>
      </w:r>
      <w:r w:rsidR="00303A59">
        <w:rPr>
          <w:rFonts w:cstheme="minorHAnsi"/>
          <w:sz w:val="24"/>
          <w:szCs w:val="24"/>
        </w:rPr>
        <w:t>αυτής.</w:t>
      </w:r>
    </w:p>
    <w:p w:rsidR="00280D77" w:rsidRDefault="00280D77" w:rsidP="004E1CC1">
      <w:pPr>
        <w:spacing w:after="120" w:line="240" w:lineRule="auto"/>
        <w:ind w:left="-1077"/>
        <w:jc w:val="both"/>
        <w:rPr>
          <w:rFonts w:cstheme="minorHAnsi"/>
          <w:b/>
          <w:sz w:val="24"/>
          <w:szCs w:val="24"/>
        </w:rPr>
      </w:pPr>
      <w:r>
        <w:rPr>
          <w:rFonts w:cstheme="minorHAnsi"/>
          <w:b/>
          <w:sz w:val="24"/>
          <w:szCs w:val="24"/>
        </w:rPr>
        <w:t xml:space="preserve">                                                                   </w:t>
      </w:r>
      <w:r w:rsidR="00E96733">
        <w:rPr>
          <w:rFonts w:cstheme="minorHAnsi"/>
          <w:b/>
          <w:sz w:val="24"/>
          <w:szCs w:val="24"/>
        </w:rPr>
        <w:t xml:space="preserve">            </w:t>
      </w:r>
      <w:r>
        <w:rPr>
          <w:rFonts w:cstheme="minorHAnsi"/>
          <w:b/>
          <w:sz w:val="24"/>
          <w:szCs w:val="24"/>
        </w:rPr>
        <w:t>ΚΟΙΝ</w:t>
      </w:r>
      <w:r>
        <w:rPr>
          <w:rFonts w:cstheme="minorHAnsi"/>
          <w:sz w:val="24"/>
          <w:szCs w:val="24"/>
        </w:rPr>
        <w:t xml:space="preserve">: </w:t>
      </w:r>
      <w:r w:rsidR="00E96733" w:rsidRPr="00E96733">
        <w:rPr>
          <w:rFonts w:cstheme="minorHAnsi"/>
          <w:b/>
          <w:sz w:val="24"/>
          <w:szCs w:val="24"/>
        </w:rPr>
        <w:t xml:space="preserve"> </w:t>
      </w:r>
      <w:r>
        <w:rPr>
          <w:rFonts w:cstheme="minorHAnsi"/>
          <w:sz w:val="24"/>
          <w:szCs w:val="24"/>
        </w:rPr>
        <w:t xml:space="preserve">Δήμαρχο Ναυπακτίας κ. </w:t>
      </w:r>
      <w:r w:rsidR="00540E84">
        <w:rPr>
          <w:rFonts w:cstheme="minorHAnsi"/>
          <w:sz w:val="24"/>
          <w:szCs w:val="24"/>
        </w:rPr>
        <w:t>Γκίζα Βασίλειο</w:t>
      </w:r>
      <w:r>
        <w:rPr>
          <w:rFonts w:cstheme="minorHAnsi"/>
          <w:sz w:val="24"/>
          <w:szCs w:val="24"/>
        </w:rPr>
        <w:t>.</w:t>
      </w:r>
      <w:r>
        <w:rPr>
          <w:rFonts w:cstheme="minorHAnsi"/>
          <w:b/>
          <w:sz w:val="24"/>
          <w:szCs w:val="24"/>
        </w:rPr>
        <w:t xml:space="preserve">  </w:t>
      </w:r>
    </w:p>
    <w:p w:rsidR="00280D77" w:rsidRDefault="00280D77" w:rsidP="00280D77">
      <w:pPr>
        <w:spacing w:after="0" w:line="240" w:lineRule="auto"/>
        <w:ind w:left="-1077"/>
        <w:jc w:val="both"/>
        <w:rPr>
          <w:rFonts w:cstheme="minorHAnsi"/>
          <w:b/>
          <w:sz w:val="24"/>
          <w:szCs w:val="24"/>
        </w:rPr>
      </w:pPr>
      <w:r>
        <w:rPr>
          <w:rFonts w:cstheme="minorHAnsi"/>
          <w:b/>
          <w:sz w:val="24"/>
          <w:szCs w:val="24"/>
        </w:rPr>
        <w:t xml:space="preserve">                                                                                                  </w:t>
      </w:r>
      <w:r>
        <w:rPr>
          <w:rFonts w:cstheme="minorHAnsi"/>
          <w:sz w:val="24"/>
          <w:szCs w:val="24"/>
        </w:rPr>
        <w:t xml:space="preserve"> </w:t>
      </w:r>
      <w:r>
        <w:rPr>
          <w:rFonts w:cstheme="minorHAnsi"/>
          <w:b/>
          <w:sz w:val="24"/>
          <w:szCs w:val="24"/>
        </w:rPr>
        <w:t xml:space="preserve"> </w:t>
      </w:r>
    </w:p>
    <w:p w:rsidR="00280D77" w:rsidRDefault="00280D77" w:rsidP="00280D77">
      <w:pPr>
        <w:spacing w:after="0" w:line="240" w:lineRule="auto"/>
        <w:ind w:left="-1077"/>
        <w:jc w:val="both"/>
        <w:rPr>
          <w:rFonts w:cstheme="minorHAnsi"/>
          <w:b/>
          <w:sz w:val="24"/>
          <w:szCs w:val="24"/>
          <w:u w:val="single"/>
        </w:rPr>
      </w:pPr>
    </w:p>
    <w:p w:rsidR="00280D77" w:rsidRDefault="00280D77" w:rsidP="00540E84">
      <w:pPr>
        <w:spacing w:after="0" w:line="360" w:lineRule="auto"/>
        <w:jc w:val="both"/>
        <w:rPr>
          <w:rFonts w:cstheme="minorHAnsi"/>
          <w:i/>
          <w:sz w:val="24"/>
          <w:szCs w:val="24"/>
        </w:rPr>
      </w:pPr>
      <w:r>
        <w:rPr>
          <w:rFonts w:cstheme="minorHAnsi"/>
          <w:b/>
          <w:sz w:val="24"/>
          <w:szCs w:val="24"/>
        </w:rPr>
        <w:t xml:space="preserve">  Θ</w:t>
      </w:r>
      <w:r>
        <w:rPr>
          <w:rFonts w:cstheme="minorHAnsi"/>
          <w:b/>
          <w:sz w:val="24"/>
          <w:szCs w:val="24"/>
          <w:lang w:val="en-US"/>
        </w:rPr>
        <w:t>EMA</w:t>
      </w:r>
      <w:r>
        <w:rPr>
          <w:rFonts w:cstheme="minorHAnsi"/>
          <w:b/>
          <w:sz w:val="24"/>
          <w:szCs w:val="24"/>
        </w:rPr>
        <w:t xml:space="preserve">: </w:t>
      </w:r>
      <w:r>
        <w:rPr>
          <w:rFonts w:cstheme="minorHAnsi"/>
          <w:i/>
          <w:sz w:val="24"/>
          <w:szCs w:val="24"/>
          <w:lang w:val="en-US"/>
        </w:rPr>
        <w:t>Y</w:t>
      </w:r>
      <w:r>
        <w:rPr>
          <w:rFonts w:cstheme="minorHAnsi"/>
          <w:i/>
          <w:sz w:val="24"/>
          <w:szCs w:val="24"/>
        </w:rPr>
        <w:t xml:space="preserve">ποβολή </w:t>
      </w:r>
      <w:r w:rsidR="00B7640D">
        <w:rPr>
          <w:rFonts w:cstheme="minorHAnsi"/>
          <w:i/>
          <w:sz w:val="24"/>
          <w:szCs w:val="24"/>
        </w:rPr>
        <w:t>εισήγηση</w:t>
      </w:r>
      <w:r>
        <w:rPr>
          <w:rFonts w:cstheme="minorHAnsi"/>
          <w:i/>
          <w:sz w:val="24"/>
          <w:szCs w:val="24"/>
        </w:rPr>
        <w:t xml:space="preserve">ς της </w:t>
      </w:r>
      <w:r w:rsidR="00B7640D">
        <w:rPr>
          <w:rFonts w:cstheme="minorHAnsi"/>
          <w:i/>
          <w:sz w:val="24"/>
          <w:szCs w:val="24"/>
        </w:rPr>
        <w:t>Επιτροπής Ποιότητας Ζωής</w:t>
      </w:r>
      <w:r>
        <w:rPr>
          <w:rFonts w:cstheme="minorHAnsi"/>
          <w:i/>
          <w:sz w:val="24"/>
          <w:szCs w:val="24"/>
        </w:rPr>
        <w:t xml:space="preserve"> σχετικά με την υπόδειξη της νέας θέσης του υπό μετατόπιση  περιπτέρου της  αδειούχου Θύματος Πολέμου Ράϊκου Φωτεινής, χ</w:t>
      </w:r>
      <w:r>
        <w:rPr>
          <w:rFonts w:cstheme="minorHAnsi"/>
          <w:i/>
          <w:sz w:val="24"/>
          <w:szCs w:val="24"/>
          <w:vertAlign w:val="superscript"/>
        </w:rPr>
        <w:t>ας</w:t>
      </w:r>
      <w:r>
        <w:rPr>
          <w:rFonts w:cstheme="minorHAnsi"/>
          <w:i/>
          <w:sz w:val="24"/>
          <w:szCs w:val="24"/>
        </w:rPr>
        <w:t xml:space="preserve"> Κωνσταντίνου, που βρίσκεται στην Δ.Κ. Ναυπάκτου – Δ.Ε. Ναυπάκτου του Δ. Ναυπακτίας και συγκεκριμένα επί της οδού Ιλάρχου Τζαβέλα αρ. 25.</w:t>
      </w:r>
    </w:p>
    <w:p w:rsidR="00280D77" w:rsidRDefault="00280D77" w:rsidP="00540E84">
      <w:pPr>
        <w:spacing w:after="120" w:line="240" w:lineRule="auto"/>
        <w:jc w:val="both"/>
        <w:rPr>
          <w:rFonts w:cstheme="minorHAnsi"/>
          <w:i/>
          <w:sz w:val="24"/>
          <w:szCs w:val="24"/>
        </w:rPr>
      </w:pPr>
      <w:r>
        <w:rPr>
          <w:rFonts w:cstheme="minorHAnsi"/>
          <w:i/>
          <w:sz w:val="24"/>
          <w:szCs w:val="24"/>
        </w:rPr>
        <w:t xml:space="preserve"> </w:t>
      </w:r>
      <w:r w:rsidR="00540E84">
        <w:rPr>
          <w:rFonts w:cstheme="minorHAnsi"/>
          <w:i/>
          <w:sz w:val="24"/>
          <w:szCs w:val="24"/>
        </w:rPr>
        <w:t xml:space="preserve">                                                                 -----------------------------------------</w:t>
      </w:r>
    </w:p>
    <w:p w:rsidR="00F763F4" w:rsidRPr="00F763F4" w:rsidRDefault="00F763F4" w:rsidP="00F763F4">
      <w:pPr>
        <w:spacing w:after="0" w:line="480" w:lineRule="auto"/>
        <w:jc w:val="both"/>
        <w:rPr>
          <w:rFonts w:cstheme="minorHAnsi"/>
          <w:b/>
          <w:u w:val="thick"/>
        </w:rPr>
      </w:pPr>
      <w:r w:rsidRPr="00F763F4">
        <w:rPr>
          <w:rFonts w:cstheme="minorHAnsi"/>
          <w:b/>
          <w:sz w:val="24"/>
          <w:szCs w:val="24"/>
          <w:u w:val="thick"/>
        </w:rPr>
        <w:t xml:space="preserve">Α. </w:t>
      </w:r>
      <w:r>
        <w:rPr>
          <w:rFonts w:cstheme="minorHAnsi"/>
          <w:b/>
          <w:sz w:val="24"/>
          <w:szCs w:val="24"/>
          <w:u w:val="thick"/>
        </w:rPr>
        <w:t xml:space="preserve"> </w:t>
      </w:r>
      <w:r w:rsidRPr="00F763F4">
        <w:rPr>
          <w:rFonts w:cstheme="minorHAnsi"/>
          <w:b/>
          <w:sz w:val="24"/>
          <w:szCs w:val="24"/>
          <w:u w:val="thick"/>
        </w:rPr>
        <w:t>Θ</w:t>
      </w:r>
      <w:r>
        <w:rPr>
          <w:rFonts w:cstheme="minorHAnsi"/>
          <w:b/>
          <w:sz w:val="24"/>
          <w:szCs w:val="24"/>
          <w:u w:val="thick"/>
        </w:rPr>
        <w:t xml:space="preserve"> </w:t>
      </w:r>
      <w:r w:rsidRPr="00F763F4">
        <w:rPr>
          <w:rFonts w:cstheme="minorHAnsi"/>
          <w:b/>
          <w:sz w:val="24"/>
          <w:szCs w:val="24"/>
          <w:u w:val="thick"/>
        </w:rPr>
        <w:t>Ε</w:t>
      </w:r>
      <w:r>
        <w:rPr>
          <w:rFonts w:cstheme="minorHAnsi"/>
          <w:b/>
          <w:sz w:val="24"/>
          <w:szCs w:val="24"/>
          <w:u w:val="thick"/>
        </w:rPr>
        <w:t xml:space="preserve"> </w:t>
      </w:r>
      <w:r w:rsidRPr="00F763F4">
        <w:rPr>
          <w:rFonts w:cstheme="minorHAnsi"/>
          <w:b/>
          <w:sz w:val="24"/>
          <w:szCs w:val="24"/>
          <w:u w:val="thick"/>
        </w:rPr>
        <w:t>Σ</w:t>
      </w:r>
      <w:r>
        <w:rPr>
          <w:rFonts w:cstheme="minorHAnsi"/>
          <w:b/>
          <w:sz w:val="24"/>
          <w:szCs w:val="24"/>
          <w:u w:val="thick"/>
        </w:rPr>
        <w:t xml:space="preserve"> </w:t>
      </w:r>
      <w:r w:rsidRPr="00F763F4">
        <w:rPr>
          <w:rFonts w:cstheme="minorHAnsi"/>
          <w:b/>
          <w:sz w:val="24"/>
          <w:szCs w:val="24"/>
          <w:u w:val="thick"/>
        </w:rPr>
        <w:t>Μ</w:t>
      </w:r>
      <w:r>
        <w:rPr>
          <w:rFonts w:cstheme="minorHAnsi"/>
          <w:b/>
          <w:sz w:val="24"/>
          <w:szCs w:val="24"/>
          <w:u w:val="thick"/>
        </w:rPr>
        <w:t xml:space="preserve"> </w:t>
      </w:r>
      <w:r w:rsidRPr="00F763F4">
        <w:rPr>
          <w:rFonts w:cstheme="minorHAnsi"/>
          <w:b/>
          <w:sz w:val="24"/>
          <w:szCs w:val="24"/>
          <w:u w:val="thick"/>
        </w:rPr>
        <w:t>Ι</w:t>
      </w:r>
      <w:r>
        <w:rPr>
          <w:rFonts w:cstheme="minorHAnsi"/>
          <w:b/>
          <w:sz w:val="24"/>
          <w:szCs w:val="24"/>
          <w:u w:val="thick"/>
        </w:rPr>
        <w:t xml:space="preserve"> </w:t>
      </w:r>
      <w:r w:rsidRPr="00F763F4">
        <w:rPr>
          <w:rFonts w:cstheme="minorHAnsi"/>
          <w:b/>
          <w:sz w:val="24"/>
          <w:szCs w:val="24"/>
          <w:u w:val="thick"/>
        </w:rPr>
        <w:t>Κ</w:t>
      </w:r>
      <w:r>
        <w:rPr>
          <w:rFonts w:cstheme="minorHAnsi"/>
          <w:b/>
          <w:sz w:val="24"/>
          <w:szCs w:val="24"/>
          <w:u w:val="thick"/>
        </w:rPr>
        <w:t xml:space="preserve"> </w:t>
      </w:r>
      <w:r w:rsidRPr="00F763F4">
        <w:rPr>
          <w:rFonts w:cstheme="minorHAnsi"/>
          <w:b/>
          <w:sz w:val="24"/>
          <w:szCs w:val="24"/>
          <w:u w:val="thick"/>
        </w:rPr>
        <w:t>Ο</w:t>
      </w:r>
      <w:r>
        <w:rPr>
          <w:rFonts w:cstheme="minorHAnsi"/>
          <w:b/>
          <w:sz w:val="24"/>
          <w:szCs w:val="24"/>
          <w:u w:val="thick"/>
        </w:rPr>
        <w:t xml:space="preserve">   </w:t>
      </w:r>
      <w:r w:rsidRPr="00F763F4">
        <w:rPr>
          <w:rFonts w:cstheme="minorHAnsi"/>
          <w:b/>
          <w:sz w:val="24"/>
          <w:szCs w:val="24"/>
          <w:u w:val="thick"/>
        </w:rPr>
        <w:t xml:space="preserve">  Π</w:t>
      </w:r>
      <w:r>
        <w:rPr>
          <w:rFonts w:cstheme="minorHAnsi"/>
          <w:b/>
          <w:sz w:val="24"/>
          <w:szCs w:val="24"/>
          <w:u w:val="thick"/>
        </w:rPr>
        <w:t xml:space="preserve"> </w:t>
      </w:r>
      <w:r w:rsidRPr="00F763F4">
        <w:rPr>
          <w:rFonts w:cstheme="minorHAnsi"/>
          <w:b/>
          <w:sz w:val="24"/>
          <w:szCs w:val="24"/>
          <w:u w:val="thick"/>
        </w:rPr>
        <w:t>Λ</w:t>
      </w:r>
      <w:r>
        <w:rPr>
          <w:rFonts w:cstheme="minorHAnsi"/>
          <w:b/>
          <w:sz w:val="24"/>
          <w:szCs w:val="24"/>
          <w:u w:val="thick"/>
        </w:rPr>
        <w:t xml:space="preserve"> </w:t>
      </w:r>
      <w:r w:rsidRPr="00F763F4">
        <w:rPr>
          <w:rFonts w:cstheme="minorHAnsi"/>
          <w:b/>
          <w:sz w:val="24"/>
          <w:szCs w:val="24"/>
          <w:u w:val="thick"/>
        </w:rPr>
        <w:t>Α</w:t>
      </w:r>
      <w:r>
        <w:rPr>
          <w:rFonts w:cstheme="minorHAnsi"/>
          <w:b/>
          <w:sz w:val="24"/>
          <w:szCs w:val="24"/>
          <w:u w:val="thick"/>
        </w:rPr>
        <w:t xml:space="preserve"> </w:t>
      </w:r>
      <w:r w:rsidRPr="00F763F4">
        <w:rPr>
          <w:rFonts w:cstheme="minorHAnsi"/>
          <w:b/>
          <w:sz w:val="24"/>
          <w:szCs w:val="24"/>
          <w:u w:val="thick"/>
        </w:rPr>
        <w:t>Ι</w:t>
      </w:r>
      <w:r>
        <w:rPr>
          <w:rFonts w:cstheme="minorHAnsi"/>
          <w:b/>
          <w:sz w:val="24"/>
          <w:szCs w:val="24"/>
          <w:u w:val="thick"/>
        </w:rPr>
        <w:t xml:space="preserve"> </w:t>
      </w:r>
      <w:r w:rsidRPr="00F763F4">
        <w:rPr>
          <w:rFonts w:cstheme="minorHAnsi"/>
          <w:b/>
          <w:sz w:val="24"/>
          <w:szCs w:val="24"/>
          <w:u w:val="thick"/>
        </w:rPr>
        <w:t>Σ</w:t>
      </w:r>
      <w:r>
        <w:rPr>
          <w:rFonts w:cstheme="minorHAnsi"/>
          <w:b/>
          <w:sz w:val="24"/>
          <w:szCs w:val="24"/>
          <w:u w:val="thick"/>
        </w:rPr>
        <w:t xml:space="preserve"> </w:t>
      </w:r>
      <w:r w:rsidRPr="00F763F4">
        <w:rPr>
          <w:rFonts w:cstheme="minorHAnsi"/>
          <w:b/>
          <w:sz w:val="24"/>
          <w:szCs w:val="24"/>
          <w:u w:val="thick"/>
        </w:rPr>
        <w:t>Ι</w:t>
      </w:r>
      <w:r>
        <w:rPr>
          <w:rFonts w:cstheme="minorHAnsi"/>
          <w:b/>
          <w:sz w:val="24"/>
          <w:szCs w:val="24"/>
          <w:u w:val="thick"/>
        </w:rPr>
        <w:t xml:space="preserve"> </w:t>
      </w:r>
      <w:r w:rsidRPr="00F763F4">
        <w:rPr>
          <w:rFonts w:cstheme="minorHAnsi"/>
          <w:b/>
          <w:sz w:val="24"/>
          <w:szCs w:val="24"/>
          <w:u w:val="thick"/>
        </w:rPr>
        <w:t>Ο</w:t>
      </w:r>
      <w:r>
        <w:rPr>
          <w:rFonts w:cstheme="minorHAnsi"/>
          <w:b/>
          <w:sz w:val="24"/>
          <w:szCs w:val="24"/>
          <w:u w:val="thick"/>
        </w:rPr>
        <w:t xml:space="preserve"> :</w:t>
      </w:r>
    </w:p>
    <w:p w:rsidR="006F3284" w:rsidRDefault="00280D77" w:rsidP="00F763F4">
      <w:pPr>
        <w:spacing w:after="0" w:line="480" w:lineRule="auto"/>
        <w:jc w:val="both"/>
        <w:rPr>
          <w:rFonts w:cstheme="minorHAnsi"/>
          <w:i/>
          <w:sz w:val="24"/>
          <w:szCs w:val="24"/>
        </w:rPr>
      </w:pPr>
      <w:r>
        <w:rPr>
          <w:rFonts w:cstheme="minorHAnsi"/>
        </w:rPr>
        <w:t xml:space="preserve">      </w:t>
      </w:r>
      <w:r>
        <w:rPr>
          <w:rFonts w:cstheme="minorHAnsi"/>
          <w:sz w:val="24"/>
          <w:szCs w:val="24"/>
        </w:rPr>
        <w:t xml:space="preserve">  </w:t>
      </w:r>
      <w:r w:rsidR="006F3284">
        <w:rPr>
          <w:rFonts w:cstheme="minorHAnsi"/>
          <w:sz w:val="24"/>
          <w:szCs w:val="24"/>
        </w:rPr>
        <w:t xml:space="preserve">Το </w:t>
      </w:r>
      <w:r w:rsidR="006F3284" w:rsidRPr="00025915">
        <w:rPr>
          <w:rFonts w:cstheme="minorHAnsi"/>
          <w:b/>
          <w:sz w:val="24"/>
          <w:szCs w:val="24"/>
          <w:u w:val="single"/>
        </w:rPr>
        <w:t>Αρ. 76 του Ν. 4257/2014 (ΦΕΚ Α΄ 93)</w:t>
      </w:r>
      <w:r w:rsidR="006F3284">
        <w:rPr>
          <w:rFonts w:cstheme="minorHAnsi"/>
          <w:b/>
          <w:sz w:val="24"/>
          <w:szCs w:val="24"/>
        </w:rPr>
        <w:t>,</w:t>
      </w:r>
      <w:r w:rsidR="006F3284">
        <w:rPr>
          <w:rFonts w:cstheme="minorHAnsi"/>
          <w:sz w:val="24"/>
          <w:szCs w:val="24"/>
        </w:rPr>
        <w:t xml:space="preserve"> που αντικατέστησε την υποπαράγραφο ΣΤ2 του άρθρου πρώτου του Ν. 4093/2012 (ΦΕΚ Α΄ 222)</w:t>
      </w:r>
      <w:r w:rsidR="00025915">
        <w:rPr>
          <w:rFonts w:cstheme="minorHAnsi"/>
          <w:sz w:val="24"/>
          <w:szCs w:val="24"/>
        </w:rPr>
        <w:t xml:space="preserve"> και αναφέρεται στη μετατόπιση περιπτέρων</w:t>
      </w:r>
      <w:r w:rsidR="006F3284">
        <w:rPr>
          <w:rFonts w:cstheme="minorHAnsi"/>
          <w:sz w:val="24"/>
          <w:szCs w:val="24"/>
        </w:rPr>
        <w:t xml:space="preserve">, </w:t>
      </w:r>
      <w:r w:rsidR="00025915">
        <w:rPr>
          <w:rFonts w:cstheme="minorHAnsi"/>
          <w:sz w:val="24"/>
          <w:szCs w:val="24"/>
        </w:rPr>
        <w:t>ορίζει</w:t>
      </w:r>
      <w:r w:rsidR="006F3284">
        <w:rPr>
          <w:rFonts w:cstheme="minorHAnsi"/>
          <w:sz w:val="24"/>
          <w:szCs w:val="24"/>
        </w:rPr>
        <w:t xml:space="preserve"> στην </w:t>
      </w:r>
      <w:r w:rsidR="006F3284">
        <w:rPr>
          <w:rFonts w:cstheme="minorHAnsi"/>
          <w:b/>
          <w:sz w:val="24"/>
          <w:szCs w:val="24"/>
        </w:rPr>
        <w:t>παράγραφο 3</w:t>
      </w:r>
      <w:r w:rsidR="006F3284">
        <w:rPr>
          <w:rFonts w:cstheme="minorHAnsi"/>
          <w:sz w:val="24"/>
          <w:szCs w:val="24"/>
        </w:rPr>
        <w:t xml:space="preserve"> αυτού  ότι με </w:t>
      </w:r>
      <w:r w:rsidR="006F3284">
        <w:rPr>
          <w:rFonts w:cstheme="minorHAnsi"/>
          <w:b/>
          <w:i/>
          <w:sz w:val="24"/>
          <w:szCs w:val="24"/>
        </w:rPr>
        <w:t>απόφαση του δημοτικού συμβουλίου</w:t>
      </w:r>
      <w:r w:rsidR="006F3284">
        <w:rPr>
          <w:rFonts w:cstheme="minorHAnsi"/>
          <w:sz w:val="24"/>
          <w:szCs w:val="24"/>
        </w:rPr>
        <w:t xml:space="preserve">, </w:t>
      </w:r>
      <w:r w:rsidR="006F3284" w:rsidRPr="0079444B">
        <w:rPr>
          <w:rFonts w:cstheme="minorHAnsi"/>
          <w:b/>
          <w:i/>
          <w:sz w:val="24"/>
          <w:szCs w:val="24"/>
          <w:u w:val="thick"/>
        </w:rPr>
        <w:t>η οποία εκδίδεται μετά από γνώμη της οικείας δημοτικής κοινότητας</w:t>
      </w:r>
      <w:r w:rsidR="006F3284" w:rsidRPr="009D4383">
        <w:rPr>
          <w:rFonts w:cstheme="minorHAnsi"/>
          <w:b/>
          <w:i/>
          <w:sz w:val="24"/>
          <w:szCs w:val="24"/>
        </w:rPr>
        <w:t xml:space="preserve"> και εισήγηση της Επιτροπής  Ποιότητας Ζωής,</w:t>
      </w:r>
      <w:r w:rsidR="006F3284">
        <w:rPr>
          <w:rFonts w:cstheme="minorHAnsi"/>
          <w:sz w:val="24"/>
          <w:szCs w:val="24"/>
        </w:rPr>
        <w:t xml:space="preserve"> </w:t>
      </w:r>
      <w:r w:rsidR="006F3284">
        <w:rPr>
          <w:rFonts w:cstheme="minorHAnsi"/>
          <w:b/>
          <w:sz w:val="24"/>
          <w:szCs w:val="24"/>
        </w:rPr>
        <w:t>επιτρέπεται η</w:t>
      </w:r>
      <w:r w:rsidR="006F3284">
        <w:rPr>
          <w:rFonts w:cstheme="minorHAnsi"/>
          <w:b/>
          <w:i/>
          <w:sz w:val="24"/>
          <w:szCs w:val="24"/>
        </w:rPr>
        <w:t xml:space="preserve"> μετατόπιση περιπτέρου</w:t>
      </w:r>
      <w:r w:rsidR="006F3284">
        <w:rPr>
          <w:rFonts w:cstheme="minorHAnsi"/>
          <w:i/>
          <w:sz w:val="24"/>
          <w:szCs w:val="24"/>
        </w:rPr>
        <w:t xml:space="preserve">, </w:t>
      </w:r>
      <w:r w:rsidR="006F3284">
        <w:rPr>
          <w:rFonts w:cstheme="minorHAnsi"/>
          <w:b/>
          <w:i/>
          <w:sz w:val="24"/>
          <w:szCs w:val="24"/>
          <w:u w:val="double"/>
        </w:rPr>
        <w:t xml:space="preserve">σύμφωνα </w:t>
      </w:r>
      <w:r w:rsidR="006F3284">
        <w:rPr>
          <w:rFonts w:cstheme="minorHAnsi"/>
          <w:i/>
          <w:sz w:val="24"/>
          <w:szCs w:val="24"/>
          <w:u w:val="double"/>
        </w:rPr>
        <w:t xml:space="preserve">με τις διατάξεις του </w:t>
      </w:r>
      <w:r w:rsidR="006F3284">
        <w:rPr>
          <w:rFonts w:cstheme="minorHAnsi"/>
          <w:b/>
          <w:i/>
          <w:sz w:val="24"/>
          <w:szCs w:val="24"/>
          <w:u w:val="double"/>
        </w:rPr>
        <w:t>άρθρου 20</w:t>
      </w:r>
      <w:r w:rsidR="006F3284">
        <w:rPr>
          <w:rFonts w:cstheme="minorHAnsi"/>
          <w:i/>
          <w:sz w:val="24"/>
          <w:szCs w:val="24"/>
          <w:u w:val="double"/>
        </w:rPr>
        <w:t xml:space="preserve"> του </w:t>
      </w:r>
      <w:r w:rsidR="006F3284">
        <w:rPr>
          <w:rFonts w:cstheme="minorHAnsi"/>
          <w:b/>
          <w:i/>
          <w:sz w:val="24"/>
          <w:szCs w:val="24"/>
          <w:u w:val="double"/>
        </w:rPr>
        <w:t>Ν.Δ. 1044/1971</w:t>
      </w:r>
      <w:r w:rsidR="006F3284">
        <w:rPr>
          <w:rFonts w:cstheme="minorHAnsi"/>
          <w:i/>
          <w:sz w:val="24"/>
          <w:szCs w:val="24"/>
          <w:u w:val="double"/>
        </w:rPr>
        <w:t xml:space="preserve"> (Α΄ 245</w:t>
      </w:r>
      <w:r w:rsidR="006F3284">
        <w:rPr>
          <w:rFonts w:cstheme="minorHAnsi"/>
          <w:i/>
          <w:sz w:val="24"/>
          <w:szCs w:val="24"/>
          <w:u w:val="single"/>
        </w:rPr>
        <w:t>)</w:t>
      </w:r>
      <w:r w:rsidR="006F3284">
        <w:rPr>
          <w:rFonts w:cstheme="minorHAnsi"/>
          <w:i/>
          <w:sz w:val="24"/>
          <w:szCs w:val="24"/>
        </w:rPr>
        <w:t xml:space="preserve">. Η μετατόπιση περιπτέρου αποτυπώνεται σε σχετικό τοπογραφικό διάγραμμα αρμόζουσας κλίμακας, στο οποίο απεικονίζεται ευκρινώς και με βάση την τέχνη και την επιστήμη, το κουβούκλιο του περιπτέρου, ο </w:t>
      </w:r>
      <w:r w:rsidR="00025915">
        <w:rPr>
          <w:rFonts w:cstheme="minorHAnsi"/>
          <w:i/>
          <w:sz w:val="24"/>
          <w:szCs w:val="24"/>
        </w:rPr>
        <w:t xml:space="preserve">περιβάλλον </w:t>
      </w:r>
      <w:r w:rsidR="006F3284">
        <w:rPr>
          <w:rFonts w:cstheme="minorHAnsi"/>
          <w:i/>
          <w:sz w:val="24"/>
          <w:szCs w:val="24"/>
        </w:rPr>
        <w:t xml:space="preserve"> χώρος του και ο ευρύτερος  κοινόχρηστος </w:t>
      </w:r>
      <w:r w:rsidR="00025915">
        <w:rPr>
          <w:rFonts w:cstheme="minorHAnsi"/>
          <w:i/>
          <w:sz w:val="24"/>
          <w:szCs w:val="24"/>
        </w:rPr>
        <w:t>περιβάλλον</w:t>
      </w:r>
      <w:r w:rsidR="006F3284">
        <w:rPr>
          <w:rFonts w:cstheme="minorHAnsi"/>
          <w:i/>
          <w:sz w:val="24"/>
          <w:szCs w:val="24"/>
        </w:rPr>
        <w:t xml:space="preserve"> χώρος</w:t>
      </w:r>
      <w:r w:rsidR="009D4383">
        <w:rPr>
          <w:rFonts w:cstheme="minorHAnsi"/>
          <w:i/>
          <w:sz w:val="24"/>
          <w:szCs w:val="24"/>
        </w:rPr>
        <w:t xml:space="preserve"> </w:t>
      </w:r>
      <w:r w:rsidR="009D4383" w:rsidRPr="009D4383">
        <w:rPr>
          <w:rFonts w:cstheme="minorHAnsi"/>
          <w:sz w:val="24"/>
          <w:szCs w:val="24"/>
        </w:rPr>
        <w:t>{</w:t>
      </w:r>
      <w:r w:rsidR="009D4383" w:rsidRPr="009D4383">
        <w:rPr>
          <w:rFonts w:cstheme="minorHAnsi"/>
          <w:sz w:val="24"/>
          <w:szCs w:val="24"/>
          <w:u w:val="thick"/>
        </w:rPr>
        <w:t>Συν/νο:1</w:t>
      </w:r>
      <w:r w:rsidR="009D4383">
        <w:rPr>
          <w:rFonts w:cstheme="minorHAnsi"/>
          <w:sz w:val="24"/>
          <w:szCs w:val="24"/>
        </w:rPr>
        <w:t>}</w:t>
      </w:r>
      <w:r w:rsidR="006F3284">
        <w:rPr>
          <w:rFonts w:cstheme="minorHAnsi"/>
          <w:i/>
          <w:sz w:val="24"/>
          <w:szCs w:val="24"/>
        </w:rPr>
        <w:t>.</w:t>
      </w:r>
    </w:p>
    <w:p w:rsidR="006F3284" w:rsidRDefault="006F3284" w:rsidP="006F3284">
      <w:pPr>
        <w:spacing w:after="0" w:line="480" w:lineRule="auto"/>
        <w:jc w:val="both"/>
        <w:rPr>
          <w:rFonts w:cstheme="minorHAnsi"/>
          <w:sz w:val="24"/>
          <w:szCs w:val="24"/>
        </w:rPr>
      </w:pPr>
      <w:r>
        <w:rPr>
          <w:rFonts w:cstheme="minorHAnsi"/>
          <w:sz w:val="24"/>
          <w:szCs w:val="24"/>
        </w:rPr>
        <w:t xml:space="preserve">      </w:t>
      </w:r>
      <w:r>
        <w:rPr>
          <w:rFonts w:cstheme="minorHAnsi"/>
          <w:sz w:val="24"/>
          <w:szCs w:val="24"/>
          <w:lang w:val="en-US"/>
        </w:rPr>
        <w:t>A</w:t>
      </w:r>
      <w:r>
        <w:rPr>
          <w:rFonts w:cstheme="minorHAnsi"/>
          <w:sz w:val="24"/>
          <w:szCs w:val="24"/>
        </w:rPr>
        <w:t xml:space="preserve">κόμη, προβλέπεται ότι για την έκδοση της ανωτέρω απόφασης απαιτείται </w:t>
      </w:r>
      <w:r>
        <w:rPr>
          <w:rFonts w:cstheme="minorHAnsi"/>
          <w:i/>
          <w:sz w:val="24"/>
          <w:szCs w:val="24"/>
        </w:rPr>
        <w:t xml:space="preserve">γνώμη της οικείας αστυνομικής αρχής, η οποία εξετάζει τη καταλληλότητα του χώρου από πλευράς ασφαλείας της </w:t>
      </w:r>
      <w:r>
        <w:rPr>
          <w:rFonts w:cstheme="minorHAnsi"/>
          <w:i/>
          <w:sz w:val="24"/>
          <w:szCs w:val="24"/>
        </w:rPr>
        <w:lastRenderedPageBreak/>
        <w:t>κυκλοφορίας πεζών και των οχημάτων. Η γνώμη παρέχεται εντός προθεσμίας είκοσι (20) ημερών από την ημερομηνία παραλαβής του ερωτήματος του δήμου και παρερχομένης άπρακτης αυτής, τεκμαίρεται η θετική γνώμη αυτής ως προς την καταλληλότητα του χώρου από πλευρ</w:t>
      </w:r>
      <w:r>
        <w:rPr>
          <w:rFonts w:cstheme="minorHAnsi"/>
          <w:sz w:val="24"/>
          <w:szCs w:val="24"/>
        </w:rPr>
        <w:t xml:space="preserve">άς ασφαλείας. </w:t>
      </w:r>
      <w:r>
        <w:rPr>
          <w:rFonts w:cstheme="minorHAnsi"/>
          <w:sz w:val="24"/>
          <w:szCs w:val="24"/>
          <w:lang w:val="en-US"/>
        </w:rPr>
        <w:t>E</w:t>
      </w:r>
      <w:r>
        <w:rPr>
          <w:rFonts w:cstheme="minorHAnsi"/>
          <w:sz w:val="24"/>
          <w:szCs w:val="24"/>
        </w:rPr>
        <w:t>πισημαίνεται ότι τυχόν αρνητική γνωμοδότηση είναι δεσμευτική.</w:t>
      </w:r>
    </w:p>
    <w:p w:rsidR="006F3284" w:rsidRDefault="006F3284" w:rsidP="006F3284">
      <w:pPr>
        <w:tabs>
          <w:tab w:val="left" w:pos="993"/>
          <w:tab w:val="left" w:pos="1701"/>
        </w:tabs>
        <w:spacing w:after="0" w:line="480" w:lineRule="auto"/>
        <w:jc w:val="both"/>
        <w:rPr>
          <w:rFonts w:cstheme="minorHAnsi"/>
          <w:i/>
          <w:sz w:val="24"/>
          <w:szCs w:val="24"/>
        </w:rPr>
      </w:pPr>
      <w:r>
        <w:rPr>
          <w:rFonts w:cstheme="minorHAnsi"/>
          <w:sz w:val="24"/>
          <w:szCs w:val="24"/>
        </w:rPr>
        <w:t xml:space="preserve">      Περαιτέρω, στην υπ’ αριθμ. </w:t>
      </w:r>
      <w:r w:rsidRPr="008673F4">
        <w:rPr>
          <w:rFonts w:cstheme="minorHAnsi"/>
          <w:b/>
          <w:sz w:val="24"/>
          <w:szCs w:val="24"/>
          <w:u w:val="single"/>
        </w:rPr>
        <w:t>38/23463/06.06.2014 εγκύκλιο τους ΥΠ.ΕΣ</w:t>
      </w:r>
      <w:r>
        <w:rPr>
          <w:rFonts w:cstheme="minorHAnsi"/>
          <w:sz w:val="24"/>
          <w:szCs w:val="24"/>
        </w:rPr>
        <w:t>. {</w:t>
      </w:r>
      <w:r>
        <w:rPr>
          <w:rFonts w:cstheme="minorHAnsi"/>
          <w:sz w:val="24"/>
          <w:szCs w:val="24"/>
          <w:u w:val="thick"/>
        </w:rPr>
        <w:t>Συν/νο:2</w:t>
      </w:r>
      <w:r>
        <w:rPr>
          <w:rFonts w:cstheme="minorHAnsi"/>
          <w:sz w:val="24"/>
          <w:szCs w:val="24"/>
        </w:rPr>
        <w:t xml:space="preserve">}  </w:t>
      </w:r>
      <w:r>
        <w:rPr>
          <w:rFonts w:cstheme="minorHAnsi"/>
          <w:i/>
          <w:sz w:val="24"/>
          <w:szCs w:val="24"/>
        </w:rPr>
        <w:t xml:space="preserve">υπογραμμίζεται το γεγονός ότι η μετατόπιση περιπτέρου επιτρέπεται με απόφαση δημοτικού συμβουλίου, σύμφωνα με τα οριζόμενα στην παρ. 3 του άρθρου 76 του Ν. 4257/2014 (Α΄ 93), ενώ παράλληλα </w:t>
      </w:r>
      <w:r>
        <w:rPr>
          <w:rFonts w:cstheme="minorHAnsi"/>
          <w:sz w:val="24"/>
          <w:szCs w:val="24"/>
        </w:rPr>
        <w:t xml:space="preserve">επισημαίνεται ότι </w:t>
      </w:r>
      <w:r>
        <w:rPr>
          <w:rFonts w:cstheme="minorHAnsi"/>
          <w:b/>
          <w:i/>
          <w:sz w:val="24"/>
          <w:szCs w:val="24"/>
          <w:u w:val="single"/>
        </w:rPr>
        <w:t>εξακολουθεί να ισχύει και να εφαρμόζεται</w:t>
      </w:r>
      <w:r>
        <w:rPr>
          <w:rFonts w:cstheme="minorHAnsi"/>
          <w:i/>
          <w:sz w:val="24"/>
          <w:szCs w:val="24"/>
          <w:u w:val="single"/>
        </w:rPr>
        <w:t xml:space="preserve"> </w:t>
      </w:r>
      <w:r>
        <w:rPr>
          <w:rFonts w:cstheme="minorHAnsi"/>
          <w:b/>
          <w:i/>
          <w:sz w:val="24"/>
          <w:szCs w:val="24"/>
          <w:u w:val="single"/>
        </w:rPr>
        <w:t>το</w:t>
      </w:r>
      <w:r>
        <w:rPr>
          <w:rFonts w:cstheme="minorHAnsi"/>
          <w:b/>
          <w:i/>
          <w:sz w:val="24"/>
          <w:szCs w:val="24"/>
        </w:rPr>
        <w:t xml:space="preserve"> </w:t>
      </w:r>
      <w:r>
        <w:rPr>
          <w:rFonts w:cstheme="minorHAnsi"/>
          <w:b/>
          <w:i/>
          <w:sz w:val="24"/>
          <w:szCs w:val="24"/>
          <w:u w:val="double"/>
        </w:rPr>
        <w:t>άρθρο 20 του Ν. 1044/1971</w:t>
      </w:r>
      <w:r>
        <w:rPr>
          <w:rFonts w:cstheme="minorHAnsi"/>
          <w:b/>
          <w:i/>
          <w:sz w:val="24"/>
          <w:szCs w:val="24"/>
        </w:rPr>
        <w:t xml:space="preserve"> </w:t>
      </w:r>
      <w:r>
        <w:rPr>
          <w:rFonts w:cstheme="minorHAnsi"/>
          <w:i/>
          <w:sz w:val="24"/>
          <w:szCs w:val="24"/>
        </w:rPr>
        <w:t>(Α΄ 245),</w:t>
      </w:r>
      <w:r>
        <w:rPr>
          <w:rFonts w:cstheme="minorHAnsi"/>
          <w:b/>
          <w:i/>
          <w:sz w:val="24"/>
          <w:szCs w:val="24"/>
        </w:rPr>
        <w:t xml:space="preserve"> </w:t>
      </w:r>
      <w:r>
        <w:rPr>
          <w:rFonts w:cstheme="minorHAnsi"/>
          <w:b/>
          <w:i/>
          <w:sz w:val="24"/>
          <w:szCs w:val="24"/>
          <w:u w:val="single"/>
        </w:rPr>
        <w:t>αναφορικά με τους λόγους και τις προϋποθέσεις μετατόπισης περιπτέρου</w:t>
      </w:r>
      <w:r>
        <w:rPr>
          <w:rFonts w:cstheme="minorHAnsi"/>
          <w:i/>
          <w:sz w:val="24"/>
          <w:szCs w:val="24"/>
        </w:rPr>
        <w:t>.</w:t>
      </w:r>
    </w:p>
    <w:p w:rsidR="00280D77" w:rsidRDefault="006F3284" w:rsidP="00280D77">
      <w:pPr>
        <w:spacing w:after="0" w:line="480" w:lineRule="auto"/>
        <w:jc w:val="both"/>
        <w:rPr>
          <w:rFonts w:cstheme="minorHAnsi"/>
          <w:sz w:val="24"/>
          <w:szCs w:val="24"/>
        </w:rPr>
      </w:pPr>
      <w:r>
        <w:rPr>
          <w:rFonts w:cstheme="minorHAnsi"/>
          <w:sz w:val="24"/>
          <w:szCs w:val="24"/>
        </w:rPr>
        <w:t xml:space="preserve">       </w:t>
      </w:r>
      <w:r w:rsidR="008673F4">
        <w:rPr>
          <w:rFonts w:cstheme="minorHAnsi"/>
          <w:sz w:val="24"/>
          <w:szCs w:val="24"/>
        </w:rPr>
        <w:t>Συγκεκριμένα</w:t>
      </w:r>
      <w:r w:rsidR="00A90154" w:rsidRPr="00A90154">
        <w:rPr>
          <w:rFonts w:cstheme="minorHAnsi"/>
          <w:sz w:val="24"/>
          <w:szCs w:val="24"/>
        </w:rPr>
        <w:t>,</w:t>
      </w:r>
      <w:r w:rsidR="008673F4">
        <w:rPr>
          <w:rFonts w:cstheme="minorHAnsi"/>
          <w:sz w:val="24"/>
          <w:szCs w:val="24"/>
        </w:rPr>
        <w:t xml:space="preserve"> </w:t>
      </w:r>
      <w:r w:rsidR="00A90154">
        <w:rPr>
          <w:rFonts w:cstheme="minorHAnsi"/>
          <w:sz w:val="24"/>
          <w:szCs w:val="24"/>
        </w:rPr>
        <w:t>σ</w:t>
      </w:r>
      <w:r w:rsidR="008673F4">
        <w:rPr>
          <w:rFonts w:cstheme="minorHAnsi"/>
          <w:sz w:val="24"/>
          <w:szCs w:val="24"/>
        </w:rPr>
        <w:t>τ</w:t>
      </w:r>
      <w:r w:rsidR="00280D77">
        <w:rPr>
          <w:rFonts w:cstheme="minorHAnsi"/>
          <w:sz w:val="24"/>
          <w:szCs w:val="24"/>
        </w:rPr>
        <w:t xml:space="preserve">ο </w:t>
      </w:r>
      <w:r w:rsidR="00280D77" w:rsidRPr="00B7640D">
        <w:rPr>
          <w:rFonts w:cstheme="minorHAnsi"/>
          <w:sz w:val="28"/>
          <w:szCs w:val="28"/>
          <w:u w:val="single"/>
        </w:rPr>
        <w:t>Άρθρο</w:t>
      </w:r>
      <w:r w:rsidR="00280D77" w:rsidRPr="00B7640D">
        <w:rPr>
          <w:rFonts w:cstheme="minorHAnsi"/>
          <w:b/>
          <w:sz w:val="28"/>
          <w:szCs w:val="28"/>
          <w:u w:val="single"/>
        </w:rPr>
        <w:t xml:space="preserve"> 20 </w:t>
      </w:r>
      <w:r w:rsidR="00280D77" w:rsidRPr="00B7640D">
        <w:rPr>
          <w:rFonts w:cstheme="minorHAnsi"/>
          <w:sz w:val="28"/>
          <w:szCs w:val="28"/>
          <w:u w:val="single"/>
        </w:rPr>
        <w:t xml:space="preserve"> </w:t>
      </w:r>
      <w:r w:rsidR="00280D77" w:rsidRPr="00B7640D">
        <w:rPr>
          <w:rFonts w:cstheme="minorHAnsi"/>
          <w:b/>
          <w:sz w:val="28"/>
          <w:szCs w:val="28"/>
          <w:u w:val="single"/>
        </w:rPr>
        <w:t>του Ν. 1044/1971 (Α΄ 245</w:t>
      </w:r>
      <w:r w:rsidR="00280D77" w:rsidRPr="00B7640D">
        <w:rPr>
          <w:rFonts w:cstheme="minorHAnsi"/>
          <w:b/>
          <w:sz w:val="28"/>
          <w:szCs w:val="28"/>
        </w:rPr>
        <w:t>)</w:t>
      </w:r>
      <w:r w:rsidR="00280D77" w:rsidRPr="00B7640D">
        <w:rPr>
          <w:rFonts w:cstheme="minorHAnsi"/>
          <w:sz w:val="28"/>
          <w:szCs w:val="28"/>
        </w:rPr>
        <w:t>,</w:t>
      </w:r>
      <w:r w:rsidR="00A90154">
        <w:rPr>
          <w:rFonts w:cstheme="minorHAnsi"/>
          <w:sz w:val="24"/>
          <w:szCs w:val="24"/>
        </w:rPr>
        <w:t xml:space="preserve"> όπως αντικαταστάθηκε και ισχύει,</w:t>
      </w:r>
      <w:r w:rsidR="00280D77">
        <w:rPr>
          <w:rFonts w:cstheme="minorHAnsi"/>
          <w:sz w:val="24"/>
          <w:szCs w:val="24"/>
        </w:rPr>
        <w:t xml:space="preserve"> </w:t>
      </w:r>
      <w:r w:rsidR="009D4383">
        <w:rPr>
          <w:rFonts w:cstheme="minorHAnsi"/>
          <w:sz w:val="24"/>
          <w:szCs w:val="24"/>
        </w:rPr>
        <w:t>το ο</w:t>
      </w:r>
      <w:r w:rsidR="00280D77">
        <w:rPr>
          <w:rFonts w:cstheme="minorHAnsi"/>
          <w:sz w:val="24"/>
          <w:szCs w:val="24"/>
        </w:rPr>
        <w:t>πο</w:t>
      </w:r>
      <w:r w:rsidR="009D4383">
        <w:rPr>
          <w:rFonts w:cstheme="minorHAnsi"/>
          <w:sz w:val="24"/>
          <w:szCs w:val="24"/>
        </w:rPr>
        <w:t>ίο</w:t>
      </w:r>
      <w:r w:rsidR="00280D77">
        <w:rPr>
          <w:rFonts w:cstheme="minorHAnsi"/>
          <w:sz w:val="24"/>
          <w:szCs w:val="24"/>
        </w:rPr>
        <w:t xml:space="preserve"> αναφέρεται στη μετατόπιση περιπτέρων, ορίζ</w:t>
      </w:r>
      <w:r w:rsidR="00A90154">
        <w:rPr>
          <w:rFonts w:cstheme="minorHAnsi"/>
          <w:sz w:val="24"/>
          <w:szCs w:val="24"/>
        </w:rPr>
        <w:t xml:space="preserve">ονται </w:t>
      </w:r>
      <w:r w:rsidR="00280D77">
        <w:rPr>
          <w:rFonts w:cstheme="minorHAnsi"/>
          <w:sz w:val="24"/>
          <w:szCs w:val="24"/>
        </w:rPr>
        <w:t xml:space="preserve">τα εξής: </w:t>
      </w:r>
    </w:p>
    <w:p w:rsidR="00A90154" w:rsidRDefault="00A90154" w:rsidP="00A90154">
      <w:pPr>
        <w:spacing w:after="0" w:line="480" w:lineRule="auto"/>
        <w:jc w:val="both"/>
        <w:rPr>
          <w:rFonts w:cstheme="minorHAnsi"/>
          <w:i/>
          <w:sz w:val="24"/>
          <w:szCs w:val="24"/>
        </w:rPr>
      </w:pPr>
      <w:r>
        <w:rPr>
          <w:rFonts w:cstheme="minorHAnsi"/>
          <w:i/>
          <w:sz w:val="24"/>
          <w:szCs w:val="24"/>
        </w:rPr>
        <w:t>«</w:t>
      </w:r>
      <w:r>
        <w:rPr>
          <w:rFonts w:cstheme="minorHAnsi"/>
          <w:i/>
          <w:sz w:val="24"/>
          <w:szCs w:val="24"/>
          <w:u w:val="double"/>
        </w:rPr>
        <w:t xml:space="preserve">Η </w:t>
      </w:r>
      <w:r w:rsidRPr="00806607">
        <w:rPr>
          <w:rFonts w:cstheme="minorHAnsi"/>
          <w:b/>
          <w:i/>
          <w:sz w:val="24"/>
          <w:szCs w:val="24"/>
          <w:u w:val="double"/>
        </w:rPr>
        <w:t>μετατόπισις</w:t>
      </w:r>
      <w:r>
        <w:rPr>
          <w:rFonts w:cstheme="minorHAnsi"/>
          <w:b/>
          <w:i/>
          <w:sz w:val="24"/>
          <w:szCs w:val="24"/>
          <w:u w:val="double"/>
        </w:rPr>
        <w:t xml:space="preserve">  περιπτέρου</w:t>
      </w:r>
      <w:r>
        <w:rPr>
          <w:rFonts w:cstheme="minorHAnsi"/>
          <w:i/>
          <w:sz w:val="24"/>
          <w:szCs w:val="24"/>
          <w:u w:val="double"/>
        </w:rPr>
        <w:t xml:space="preserve">  γίνεται είτε</w:t>
      </w:r>
      <w:r>
        <w:rPr>
          <w:rFonts w:cstheme="minorHAnsi"/>
          <w:b/>
          <w:i/>
          <w:sz w:val="24"/>
          <w:szCs w:val="24"/>
          <w:u w:val="double"/>
        </w:rPr>
        <w:t xml:space="preserve"> δια λόγου</w:t>
      </w:r>
      <w:r w:rsidRPr="00A90154">
        <w:rPr>
          <w:rFonts w:cstheme="minorHAnsi"/>
          <w:b/>
          <w:i/>
          <w:sz w:val="24"/>
          <w:szCs w:val="24"/>
          <w:u w:val="double"/>
        </w:rPr>
        <w:t>ς</w:t>
      </w:r>
      <w:r w:rsidRPr="00A90154">
        <w:rPr>
          <w:rFonts w:cstheme="minorHAnsi"/>
          <w:i/>
          <w:sz w:val="24"/>
          <w:szCs w:val="24"/>
          <w:u w:val="double"/>
        </w:rPr>
        <w:t xml:space="preserve"> </w:t>
      </w:r>
      <w:r w:rsidRPr="00A90154">
        <w:rPr>
          <w:rFonts w:cstheme="minorHAnsi"/>
          <w:b/>
          <w:i/>
          <w:sz w:val="24"/>
          <w:szCs w:val="24"/>
          <w:u w:val="double"/>
        </w:rPr>
        <w:t>ασφαλείας</w:t>
      </w:r>
      <w:r>
        <w:rPr>
          <w:rFonts w:cstheme="minorHAnsi"/>
          <w:b/>
          <w:i/>
          <w:sz w:val="24"/>
          <w:szCs w:val="24"/>
          <w:u w:val="double"/>
        </w:rPr>
        <w:t>,</w:t>
      </w:r>
      <w:r>
        <w:rPr>
          <w:rFonts w:cstheme="minorHAnsi"/>
          <w:i/>
          <w:sz w:val="24"/>
          <w:szCs w:val="24"/>
        </w:rPr>
        <w:t xml:space="preserve"> </w:t>
      </w:r>
      <w:r w:rsidRPr="00A90154">
        <w:rPr>
          <w:rFonts w:cstheme="minorHAnsi"/>
          <w:b/>
          <w:i/>
          <w:sz w:val="24"/>
          <w:szCs w:val="24"/>
          <w:u w:val="double"/>
        </w:rPr>
        <w:t>κυκλοφορίας</w:t>
      </w:r>
      <w:r>
        <w:rPr>
          <w:rFonts w:cstheme="minorHAnsi"/>
          <w:i/>
          <w:sz w:val="24"/>
          <w:szCs w:val="24"/>
        </w:rPr>
        <w:t xml:space="preserve">,  </w:t>
      </w:r>
      <w:r w:rsidRPr="00A90154">
        <w:rPr>
          <w:rFonts w:cstheme="minorHAnsi"/>
          <w:b/>
          <w:i/>
          <w:sz w:val="24"/>
          <w:szCs w:val="24"/>
        </w:rPr>
        <w:t xml:space="preserve">εξωραϊσμού </w:t>
      </w:r>
      <w:r w:rsidRPr="00A90154">
        <w:rPr>
          <w:rFonts w:cstheme="minorHAnsi"/>
          <w:i/>
          <w:sz w:val="24"/>
          <w:szCs w:val="24"/>
        </w:rPr>
        <w:t xml:space="preserve"> του </w:t>
      </w:r>
      <w:r w:rsidRPr="00A90154">
        <w:rPr>
          <w:rFonts w:cstheme="minorHAnsi"/>
          <w:b/>
          <w:i/>
          <w:sz w:val="24"/>
          <w:szCs w:val="24"/>
        </w:rPr>
        <w:t>περιβάλλοντος</w:t>
      </w:r>
      <w:r>
        <w:rPr>
          <w:rFonts w:cstheme="minorHAnsi"/>
          <w:i/>
          <w:sz w:val="24"/>
          <w:szCs w:val="24"/>
        </w:rPr>
        <w:t xml:space="preserve"> δια εκτελέσεως Δημοσίων, Δημοτικών, Κοινοτικών ή Οργανισμών Κοινής Ωφελείας έργων είτε κατόπιν αιτήσεως του δικαιούχου αυτού, </w:t>
      </w:r>
      <w:r>
        <w:rPr>
          <w:rFonts w:cstheme="minorHAnsi"/>
          <w:b/>
          <w:i/>
          <w:sz w:val="24"/>
          <w:szCs w:val="24"/>
          <w:u w:val="double"/>
        </w:rPr>
        <w:t>δι’ ητιολογημένης αποφάσεως</w:t>
      </w:r>
      <w:r>
        <w:rPr>
          <w:rFonts w:cstheme="minorHAnsi"/>
          <w:i/>
          <w:sz w:val="24"/>
          <w:szCs w:val="24"/>
        </w:rPr>
        <w:t xml:space="preserve"> των… </w:t>
      </w:r>
      <w:r w:rsidRPr="00A90154">
        <w:rPr>
          <w:rFonts w:cstheme="minorHAnsi"/>
          <w:b/>
          <w:i/>
          <w:sz w:val="24"/>
          <w:szCs w:val="24"/>
          <w:u w:val="double"/>
        </w:rPr>
        <w:t>αρμοδίων οργάνων</w:t>
      </w:r>
      <w:r>
        <w:rPr>
          <w:rFonts w:cstheme="minorHAnsi"/>
          <w:b/>
          <w:i/>
          <w:sz w:val="24"/>
          <w:szCs w:val="24"/>
          <w:u w:val="double"/>
        </w:rPr>
        <w:t>.</w:t>
      </w:r>
      <w:r w:rsidRPr="00A90154">
        <w:rPr>
          <w:rFonts w:cstheme="minorHAnsi"/>
          <w:b/>
          <w:i/>
          <w:sz w:val="24"/>
          <w:szCs w:val="24"/>
        </w:rPr>
        <w:t xml:space="preserve"> </w:t>
      </w:r>
      <w:r>
        <w:rPr>
          <w:rFonts w:cstheme="minorHAnsi"/>
          <w:i/>
          <w:sz w:val="24"/>
          <w:szCs w:val="24"/>
        </w:rPr>
        <w:t xml:space="preserve">Η τοιαύτη </w:t>
      </w:r>
      <w:r w:rsidRPr="00B7640D">
        <w:rPr>
          <w:rFonts w:cstheme="minorHAnsi"/>
          <w:b/>
          <w:i/>
          <w:sz w:val="28"/>
          <w:szCs w:val="28"/>
          <w:u w:val="double"/>
        </w:rPr>
        <w:t>μετατόπισις</w:t>
      </w:r>
      <w:r w:rsidRPr="00B7640D">
        <w:rPr>
          <w:rFonts w:cstheme="minorHAnsi"/>
          <w:i/>
          <w:sz w:val="28"/>
          <w:szCs w:val="28"/>
        </w:rPr>
        <w:t xml:space="preserve"> </w:t>
      </w:r>
      <w:r>
        <w:rPr>
          <w:rFonts w:cstheme="minorHAnsi"/>
          <w:i/>
          <w:sz w:val="24"/>
          <w:szCs w:val="24"/>
        </w:rPr>
        <w:t xml:space="preserve">γίνεται </w:t>
      </w:r>
      <w:r w:rsidRPr="00B7640D">
        <w:rPr>
          <w:rFonts w:cstheme="minorHAnsi"/>
          <w:b/>
          <w:i/>
          <w:sz w:val="28"/>
          <w:szCs w:val="28"/>
          <w:u w:val="double"/>
        </w:rPr>
        <w:t>εγγύς της παλαιάς θέσεως</w:t>
      </w:r>
      <w:r w:rsidRPr="005A6896">
        <w:rPr>
          <w:rFonts w:cstheme="minorHAnsi"/>
          <w:i/>
          <w:sz w:val="28"/>
          <w:szCs w:val="28"/>
        </w:rPr>
        <w:t xml:space="preserve">  </w:t>
      </w:r>
      <w:r w:rsidRPr="005A6896">
        <w:rPr>
          <w:rFonts w:cstheme="minorHAnsi"/>
          <w:b/>
          <w:i/>
          <w:sz w:val="28"/>
          <w:szCs w:val="28"/>
        </w:rPr>
        <w:t xml:space="preserve">λαμβανομένης υπ’ όψιν και της </w:t>
      </w:r>
      <w:r w:rsidRPr="00B7640D">
        <w:rPr>
          <w:rFonts w:cstheme="minorHAnsi"/>
          <w:b/>
          <w:i/>
          <w:sz w:val="28"/>
          <w:szCs w:val="28"/>
          <w:u w:val="double"/>
        </w:rPr>
        <w:t>αποδοτικότητας της νέας τοιαύτης</w:t>
      </w:r>
      <w:r w:rsidRPr="005A6896">
        <w:rPr>
          <w:rFonts w:cstheme="minorHAnsi"/>
          <w:b/>
          <w:i/>
          <w:sz w:val="28"/>
          <w:szCs w:val="28"/>
        </w:rPr>
        <w:t xml:space="preserve">, ως και των </w:t>
      </w:r>
      <w:r w:rsidRPr="00B7640D">
        <w:rPr>
          <w:rFonts w:cstheme="minorHAnsi"/>
          <w:b/>
          <w:i/>
          <w:sz w:val="28"/>
          <w:szCs w:val="28"/>
          <w:u w:val="double"/>
        </w:rPr>
        <w:t>γειτνιαζόντων περιπτέρων</w:t>
      </w:r>
      <w:r w:rsidRPr="00B7640D">
        <w:rPr>
          <w:rFonts w:cstheme="minorHAnsi"/>
          <w:sz w:val="28"/>
          <w:szCs w:val="28"/>
        </w:rPr>
        <w:t>»</w:t>
      </w:r>
      <w:r w:rsidRPr="00A90154">
        <w:rPr>
          <w:rFonts w:cstheme="minorHAnsi"/>
          <w:sz w:val="24"/>
          <w:szCs w:val="24"/>
        </w:rPr>
        <w:t>[</w:t>
      </w:r>
      <w:r w:rsidRPr="00A90154">
        <w:rPr>
          <w:rFonts w:cstheme="minorHAnsi"/>
          <w:b/>
          <w:sz w:val="24"/>
          <w:szCs w:val="24"/>
          <w:u w:val="single"/>
        </w:rPr>
        <w:t xml:space="preserve"> Αρ. 9 του Ν. 1043/1980 (Α΄ 87), που αντικατέστησε το Αρ. 20 του Ν.Δ. 1044/1971 (Α΄ 245)</w:t>
      </w:r>
      <w:r w:rsidR="009D4383">
        <w:rPr>
          <w:rFonts w:cstheme="minorHAnsi"/>
          <w:b/>
          <w:sz w:val="24"/>
          <w:szCs w:val="24"/>
          <w:u w:val="single"/>
        </w:rPr>
        <w:t xml:space="preserve"> </w:t>
      </w:r>
      <w:r w:rsidR="00055054">
        <w:rPr>
          <w:rFonts w:cstheme="minorHAnsi"/>
          <w:sz w:val="24"/>
          <w:szCs w:val="24"/>
          <w:u w:val="single"/>
        </w:rPr>
        <w:t>{Συν/να</w:t>
      </w:r>
      <w:r w:rsidR="009D4383" w:rsidRPr="009D4383">
        <w:rPr>
          <w:rFonts w:cstheme="minorHAnsi"/>
          <w:sz w:val="24"/>
          <w:szCs w:val="24"/>
          <w:u w:val="single"/>
        </w:rPr>
        <w:t>:3</w:t>
      </w:r>
      <w:r w:rsidR="00055054">
        <w:rPr>
          <w:rFonts w:cstheme="minorHAnsi"/>
          <w:sz w:val="24"/>
          <w:szCs w:val="24"/>
          <w:u w:val="single"/>
        </w:rPr>
        <w:t>,3α</w:t>
      </w:r>
      <w:r w:rsidR="009D4383" w:rsidRPr="009D4383">
        <w:rPr>
          <w:rFonts w:cstheme="minorHAnsi"/>
          <w:sz w:val="24"/>
          <w:szCs w:val="24"/>
          <w:u w:val="single"/>
        </w:rPr>
        <w:t>}</w:t>
      </w:r>
      <w:r w:rsidRPr="00A90154">
        <w:rPr>
          <w:rFonts w:cstheme="minorHAnsi"/>
          <w:sz w:val="24"/>
          <w:szCs w:val="24"/>
        </w:rPr>
        <w:t>].</w:t>
      </w:r>
    </w:p>
    <w:p w:rsidR="00280D77" w:rsidRDefault="00280D77" w:rsidP="00280D77">
      <w:pPr>
        <w:spacing w:after="0" w:line="480" w:lineRule="auto"/>
        <w:jc w:val="both"/>
        <w:rPr>
          <w:rFonts w:cstheme="minorHAnsi"/>
          <w:sz w:val="24"/>
          <w:szCs w:val="24"/>
        </w:rPr>
      </w:pPr>
      <w:r>
        <w:rPr>
          <w:rFonts w:cstheme="minorHAnsi"/>
          <w:sz w:val="24"/>
          <w:szCs w:val="24"/>
        </w:rPr>
        <w:t xml:space="preserve">     Μάλιστα, το </w:t>
      </w:r>
      <w:r>
        <w:rPr>
          <w:rFonts w:cstheme="minorHAnsi"/>
          <w:b/>
          <w:sz w:val="24"/>
          <w:szCs w:val="24"/>
        </w:rPr>
        <w:t xml:space="preserve">άρθρο 6 του Ν.3648/2008 (ΦΕΚ Α΄ 38), σε αντικατάσταση </w:t>
      </w:r>
      <w:r w:rsidR="00800382">
        <w:rPr>
          <w:rFonts w:cstheme="minorHAnsi"/>
          <w:b/>
          <w:sz w:val="24"/>
          <w:szCs w:val="24"/>
        </w:rPr>
        <w:t xml:space="preserve">της παραγράφου 2 </w:t>
      </w:r>
      <w:r>
        <w:rPr>
          <w:rFonts w:cstheme="minorHAnsi"/>
          <w:b/>
          <w:sz w:val="24"/>
          <w:szCs w:val="24"/>
        </w:rPr>
        <w:t>του Αρ.20 του Ν.Δ. 1044/1971 (ΦΕΚ Α΄ 245)</w:t>
      </w:r>
      <w:r w:rsidR="00800382">
        <w:rPr>
          <w:rFonts w:cstheme="minorHAnsi"/>
          <w:b/>
          <w:sz w:val="24"/>
          <w:szCs w:val="24"/>
        </w:rPr>
        <w:t>, όπως αντικαταστάθηκε από</w:t>
      </w:r>
      <w:r>
        <w:rPr>
          <w:rFonts w:cstheme="minorHAnsi"/>
          <w:b/>
          <w:sz w:val="24"/>
          <w:szCs w:val="24"/>
        </w:rPr>
        <w:t xml:space="preserve"> το Αρ. 9 του Ν. 1043/1980 (ΦΕΚ Α΄ 87),</w:t>
      </w:r>
      <w:r>
        <w:rPr>
          <w:rFonts w:cstheme="minorHAnsi"/>
          <w:sz w:val="24"/>
          <w:szCs w:val="24"/>
        </w:rPr>
        <w:t xml:space="preserve"> προβλέπει  ότι </w:t>
      </w:r>
      <w:r>
        <w:rPr>
          <w:rFonts w:cstheme="minorHAnsi"/>
          <w:i/>
          <w:sz w:val="24"/>
          <w:szCs w:val="24"/>
        </w:rPr>
        <w:t xml:space="preserve">σε περίπτωση </w:t>
      </w:r>
      <w:r w:rsidRPr="00806607">
        <w:rPr>
          <w:rFonts w:cstheme="minorHAnsi"/>
          <w:b/>
          <w:i/>
          <w:sz w:val="24"/>
          <w:szCs w:val="24"/>
        </w:rPr>
        <w:t>αυτεπαγγέλτου μετατοπίσεως</w:t>
      </w:r>
      <w:r>
        <w:rPr>
          <w:rFonts w:cstheme="minorHAnsi"/>
          <w:i/>
          <w:sz w:val="24"/>
          <w:szCs w:val="24"/>
        </w:rPr>
        <w:t xml:space="preserve">, η σχετική </w:t>
      </w:r>
      <w:r w:rsidRPr="00806607">
        <w:rPr>
          <w:rFonts w:cstheme="minorHAnsi"/>
          <w:b/>
          <w:i/>
          <w:sz w:val="24"/>
          <w:szCs w:val="24"/>
        </w:rPr>
        <w:t>δαπάνη,</w:t>
      </w:r>
      <w:r>
        <w:rPr>
          <w:rFonts w:cstheme="minorHAnsi"/>
          <w:i/>
          <w:sz w:val="24"/>
          <w:szCs w:val="24"/>
        </w:rPr>
        <w:t xml:space="preserve"> η </w:t>
      </w:r>
      <w:r w:rsidRPr="00806607">
        <w:rPr>
          <w:rFonts w:cstheme="minorHAnsi"/>
          <w:b/>
          <w:i/>
          <w:sz w:val="24"/>
          <w:szCs w:val="24"/>
        </w:rPr>
        <w:t>αποκατάσταση λειτουργίας περιπτέρου</w:t>
      </w:r>
      <w:r>
        <w:rPr>
          <w:rFonts w:cstheme="minorHAnsi"/>
          <w:i/>
          <w:sz w:val="24"/>
          <w:szCs w:val="24"/>
        </w:rPr>
        <w:t xml:space="preserve">, καθώς και οι </w:t>
      </w:r>
      <w:r w:rsidRPr="00806607">
        <w:rPr>
          <w:rFonts w:cstheme="minorHAnsi"/>
          <w:b/>
          <w:i/>
          <w:sz w:val="24"/>
          <w:szCs w:val="24"/>
        </w:rPr>
        <w:t>τυχόν φθορές</w:t>
      </w:r>
      <w:r>
        <w:rPr>
          <w:rFonts w:cstheme="minorHAnsi"/>
          <w:i/>
          <w:sz w:val="24"/>
          <w:szCs w:val="24"/>
        </w:rPr>
        <w:t xml:space="preserve"> που οφείλονται στη </w:t>
      </w:r>
      <w:r w:rsidRPr="00806607">
        <w:rPr>
          <w:rFonts w:cstheme="minorHAnsi"/>
          <w:b/>
          <w:i/>
          <w:sz w:val="24"/>
          <w:szCs w:val="24"/>
        </w:rPr>
        <w:t>μετατόπιση βαρύνουν  αυτόν επ’ ωφελεία του οποίου γίνεται η μετατόπιση</w:t>
      </w:r>
      <w:r>
        <w:rPr>
          <w:rFonts w:cstheme="minorHAnsi"/>
          <w:i/>
          <w:sz w:val="24"/>
          <w:szCs w:val="24"/>
        </w:rPr>
        <w:t xml:space="preserve">. </w:t>
      </w:r>
      <w:r>
        <w:rPr>
          <w:rFonts w:cstheme="minorHAnsi"/>
          <w:sz w:val="24"/>
          <w:szCs w:val="24"/>
        </w:rPr>
        <w:t>{</w:t>
      </w:r>
      <w:r>
        <w:rPr>
          <w:rFonts w:cstheme="minorHAnsi"/>
          <w:sz w:val="24"/>
          <w:szCs w:val="24"/>
          <w:u w:val="thick"/>
        </w:rPr>
        <w:t>Σ</w:t>
      </w:r>
      <w:r w:rsidR="009D4383">
        <w:rPr>
          <w:rFonts w:cstheme="minorHAnsi"/>
          <w:sz w:val="24"/>
          <w:szCs w:val="24"/>
          <w:u w:val="thick"/>
        </w:rPr>
        <w:t>υν/νο:4</w:t>
      </w:r>
      <w:r>
        <w:rPr>
          <w:rFonts w:cstheme="minorHAnsi"/>
          <w:sz w:val="24"/>
          <w:szCs w:val="24"/>
        </w:rPr>
        <w:t xml:space="preserve">}. </w:t>
      </w:r>
    </w:p>
    <w:p w:rsidR="00280D77" w:rsidRPr="00A32B52" w:rsidRDefault="00280D77" w:rsidP="00280D77">
      <w:pPr>
        <w:spacing w:after="0" w:line="480" w:lineRule="auto"/>
        <w:jc w:val="both"/>
        <w:rPr>
          <w:rFonts w:cstheme="minorHAnsi"/>
          <w:szCs w:val="24"/>
        </w:rPr>
      </w:pPr>
      <w:r>
        <w:rPr>
          <w:rFonts w:cstheme="minorHAnsi"/>
          <w:sz w:val="24"/>
          <w:szCs w:val="24"/>
        </w:rPr>
        <w:lastRenderedPageBreak/>
        <w:t xml:space="preserve">     Επίσης, σύμφωνα με το </w:t>
      </w:r>
      <w:r w:rsidRPr="004C18AB">
        <w:rPr>
          <w:rFonts w:cstheme="minorHAnsi"/>
          <w:b/>
          <w:sz w:val="24"/>
          <w:szCs w:val="24"/>
          <w:u w:val="single"/>
        </w:rPr>
        <w:t>Άρθρο 13</w:t>
      </w:r>
      <w:r>
        <w:rPr>
          <w:rFonts w:cstheme="minorHAnsi"/>
          <w:sz w:val="24"/>
          <w:szCs w:val="24"/>
        </w:rPr>
        <w:t xml:space="preserve"> της υπ’ αριθμ. </w:t>
      </w:r>
      <w:r w:rsidRPr="004C18AB">
        <w:rPr>
          <w:rFonts w:cstheme="minorHAnsi"/>
          <w:b/>
          <w:sz w:val="24"/>
          <w:szCs w:val="24"/>
          <w:u w:val="single"/>
        </w:rPr>
        <w:t>156/2012 τοπικής κανονιστικής απόφασης περί Έγκρισης  Κανονισμού Διαχείρισης Κοινόχρηστων Χώρων</w:t>
      </w:r>
      <w:r>
        <w:rPr>
          <w:rFonts w:cstheme="minorHAnsi"/>
          <w:b/>
          <w:sz w:val="24"/>
          <w:szCs w:val="24"/>
        </w:rPr>
        <w:t xml:space="preserve">, </w:t>
      </w:r>
      <w:r w:rsidR="009D4383" w:rsidRPr="009D4383">
        <w:rPr>
          <w:rFonts w:cstheme="minorHAnsi"/>
          <w:sz w:val="24"/>
          <w:szCs w:val="24"/>
        </w:rPr>
        <w:t>όπως</w:t>
      </w:r>
      <w:r w:rsidRPr="009D4383">
        <w:rPr>
          <w:rFonts w:cstheme="minorHAnsi"/>
          <w:sz w:val="24"/>
          <w:szCs w:val="24"/>
        </w:rPr>
        <w:t xml:space="preserve"> </w:t>
      </w:r>
      <w:r w:rsidRPr="004C18AB">
        <w:rPr>
          <w:rFonts w:cstheme="minorHAnsi"/>
          <w:b/>
          <w:sz w:val="24"/>
          <w:szCs w:val="24"/>
          <w:u w:val="single"/>
        </w:rPr>
        <w:t xml:space="preserve">τροποποιήθηκε με την υπ’ αριθμ. </w:t>
      </w:r>
      <w:r w:rsidRPr="00A32B52">
        <w:rPr>
          <w:rFonts w:cstheme="minorHAnsi"/>
          <w:b/>
          <w:szCs w:val="24"/>
          <w:u w:val="single"/>
        </w:rPr>
        <w:t>111/2013 Απόφαση Δημοτικού Συμβουλίου</w:t>
      </w:r>
      <w:r w:rsidRPr="00A32B52">
        <w:rPr>
          <w:rFonts w:cstheme="minorHAnsi"/>
          <w:szCs w:val="24"/>
        </w:rPr>
        <w:t xml:space="preserve"> {</w:t>
      </w:r>
      <w:r w:rsidRPr="00A32B52">
        <w:rPr>
          <w:rFonts w:cstheme="minorHAnsi"/>
          <w:szCs w:val="24"/>
          <w:u w:val="thick"/>
        </w:rPr>
        <w:t>Σ</w:t>
      </w:r>
      <w:r w:rsidR="009D4383" w:rsidRPr="00A32B52">
        <w:rPr>
          <w:rFonts w:cstheme="minorHAnsi"/>
          <w:szCs w:val="24"/>
          <w:u w:val="thick"/>
        </w:rPr>
        <w:t>υν/νο:5</w:t>
      </w:r>
      <w:r w:rsidR="00CF5624" w:rsidRPr="00A32B52">
        <w:rPr>
          <w:rFonts w:cstheme="minorHAnsi"/>
          <w:szCs w:val="24"/>
          <w:u w:val="thick"/>
        </w:rPr>
        <w:t xml:space="preserve"> &amp; 5α</w:t>
      </w:r>
      <w:r w:rsidRPr="00A32B52">
        <w:rPr>
          <w:rFonts w:cstheme="minorHAnsi"/>
          <w:szCs w:val="24"/>
        </w:rPr>
        <w:t>}, προβλέπεται ότι:</w:t>
      </w:r>
    </w:p>
    <w:p w:rsidR="00280D77" w:rsidRDefault="00280D77" w:rsidP="00280D77">
      <w:pPr>
        <w:spacing w:after="0" w:line="480" w:lineRule="auto"/>
        <w:jc w:val="both"/>
        <w:rPr>
          <w:rFonts w:cstheme="minorHAnsi"/>
          <w:i/>
          <w:sz w:val="24"/>
          <w:szCs w:val="24"/>
        </w:rPr>
      </w:pPr>
      <w:r w:rsidRPr="00A32B52">
        <w:rPr>
          <w:rFonts w:cstheme="minorHAnsi"/>
          <w:szCs w:val="24"/>
        </w:rPr>
        <w:t xml:space="preserve"> </w:t>
      </w:r>
      <w:r w:rsidRPr="00A32B52">
        <w:rPr>
          <w:rFonts w:cstheme="minorHAnsi"/>
          <w:i/>
          <w:szCs w:val="24"/>
        </w:rPr>
        <w:t xml:space="preserve">«β) Η τοποθέτηση περιπτέρου δεν πρέπει να αποκρύπτει οπτικές προς ιστορικά κτίρια, αρχαιολογικούς </w:t>
      </w:r>
      <w:r>
        <w:rPr>
          <w:rFonts w:cstheme="minorHAnsi"/>
          <w:i/>
          <w:sz w:val="24"/>
          <w:szCs w:val="24"/>
        </w:rPr>
        <w:t>χώρους, πολιτιστικά ιδρύματα, μνημεία και αγάλματα ή προσόψεις καταστημάτων, να παρεμποδίζει τη κυκλοφορία των οχημάτων, των πεζών και των ΑΜΕΑ και γενικότερα τη λειτουργία της πόλης και την ανάδειξη των πολιτιστικών της χαρακτηριστικών.</w:t>
      </w:r>
    </w:p>
    <w:p w:rsidR="00280D77" w:rsidRDefault="0079444B" w:rsidP="00280D77">
      <w:pPr>
        <w:spacing w:after="0" w:line="480" w:lineRule="auto"/>
        <w:jc w:val="both"/>
        <w:rPr>
          <w:rFonts w:cstheme="minorHAnsi"/>
          <w:i/>
          <w:sz w:val="24"/>
          <w:szCs w:val="24"/>
        </w:rPr>
      </w:pPr>
      <w:r>
        <w:rPr>
          <w:rFonts w:cstheme="minorHAnsi"/>
          <w:i/>
          <w:sz w:val="24"/>
          <w:szCs w:val="24"/>
        </w:rPr>
        <w:t xml:space="preserve">  </w:t>
      </w:r>
      <w:r w:rsidR="00280D77">
        <w:rPr>
          <w:rFonts w:cstheme="minorHAnsi"/>
          <w:i/>
          <w:sz w:val="24"/>
          <w:szCs w:val="24"/>
        </w:rPr>
        <w:t xml:space="preserve">γ) Η θέση των υπαρχόντων περιπτέρων επανεξετάζεται με γνώμονα την τήρηση των κριτηρίων της προηγούμενης παραγράφου. Σε περίπτωση που το υπάρχον περίπτερο δεν καλύπτει έστω και μία από τις πιο πάνω προϋποθέσεις αποφασίζεται από το Δημοτικό Συμβούλιο η μετακίνησή του σε άλλη, συμβατή με τα πιο πάνω, θέση, σε προθεσμία οριζόμενη με την ίδια απόφαση. Η επανεξέταση της θέσης των περιπτέρων πραγματοποιείται από την Τεχνική Υπηρεσία, η οποία εισηγείται σχετικά στο Δημοτικό Συμβούλιο.»  </w:t>
      </w:r>
    </w:p>
    <w:p w:rsidR="00990598" w:rsidRDefault="00280D77" w:rsidP="00280D77">
      <w:pPr>
        <w:spacing w:after="0" w:line="480" w:lineRule="auto"/>
        <w:jc w:val="both"/>
        <w:rPr>
          <w:rFonts w:cstheme="minorHAnsi"/>
          <w:sz w:val="24"/>
          <w:szCs w:val="24"/>
        </w:rPr>
      </w:pPr>
      <w:r>
        <w:rPr>
          <w:rFonts w:cstheme="minorHAnsi"/>
          <w:sz w:val="24"/>
          <w:szCs w:val="24"/>
        </w:rPr>
        <w:t xml:space="preserve">    Εξάλλου, σύμφωνα με το </w:t>
      </w:r>
      <w:r w:rsidRPr="004C18AB">
        <w:rPr>
          <w:rFonts w:cstheme="minorHAnsi"/>
          <w:b/>
          <w:sz w:val="24"/>
          <w:szCs w:val="24"/>
          <w:u w:val="single"/>
        </w:rPr>
        <w:t>Άρθρο 14 παρ. Β εδάφιο β της ως άνω αναφερόμενης τοπικής κανονιστικής απόφασης</w:t>
      </w:r>
      <w:r>
        <w:rPr>
          <w:rFonts w:cstheme="minorHAnsi"/>
          <w:b/>
          <w:sz w:val="24"/>
          <w:szCs w:val="24"/>
        </w:rPr>
        <w:t xml:space="preserve"> </w:t>
      </w:r>
      <w:r>
        <w:rPr>
          <w:rFonts w:cstheme="minorHAnsi"/>
          <w:sz w:val="24"/>
          <w:szCs w:val="24"/>
        </w:rPr>
        <w:t>{</w:t>
      </w:r>
      <w:r>
        <w:rPr>
          <w:rFonts w:cstheme="minorHAnsi"/>
          <w:sz w:val="24"/>
          <w:szCs w:val="24"/>
          <w:u w:val="thick"/>
        </w:rPr>
        <w:t>Σ</w:t>
      </w:r>
      <w:r w:rsidR="00D816B1">
        <w:rPr>
          <w:rFonts w:cstheme="minorHAnsi"/>
          <w:sz w:val="24"/>
          <w:szCs w:val="24"/>
          <w:u w:val="thick"/>
        </w:rPr>
        <w:t>υν/νο</w:t>
      </w:r>
      <w:r w:rsidR="009D4383">
        <w:rPr>
          <w:rFonts w:cstheme="minorHAnsi"/>
          <w:sz w:val="24"/>
          <w:szCs w:val="24"/>
          <w:u w:val="thick"/>
        </w:rPr>
        <w:t>:</w:t>
      </w:r>
      <w:r w:rsidR="00CF5624">
        <w:rPr>
          <w:rFonts w:cstheme="minorHAnsi"/>
          <w:sz w:val="24"/>
          <w:szCs w:val="24"/>
          <w:u w:val="thick"/>
        </w:rPr>
        <w:t>5</w:t>
      </w:r>
      <w:r>
        <w:rPr>
          <w:rFonts w:cstheme="minorHAnsi"/>
          <w:sz w:val="24"/>
          <w:szCs w:val="24"/>
        </w:rPr>
        <w:t xml:space="preserve">}, </w:t>
      </w:r>
      <w:r>
        <w:rPr>
          <w:rFonts w:cstheme="minorHAnsi"/>
          <w:i/>
          <w:sz w:val="24"/>
          <w:szCs w:val="24"/>
        </w:rPr>
        <w:t>οποιαδήποτε μετακίνηση περιπτέρου, η οποία γίνεται με πρωτοβουλία του Δήμου και μόνο, βαρύνει αποκλειστικά αυτόν</w:t>
      </w:r>
      <w:r>
        <w:rPr>
          <w:rFonts w:cstheme="minorHAnsi"/>
          <w:sz w:val="24"/>
          <w:szCs w:val="24"/>
        </w:rPr>
        <w:t xml:space="preserve">. </w:t>
      </w:r>
    </w:p>
    <w:p w:rsidR="00990598" w:rsidRPr="00990598" w:rsidRDefault="00280D77" w:rsidP="00280D77">
      <w:pPr>
        <w:spacing w:after="0" w:line="480" w:lineRule="auto"/>
        <w:jc w:val="both"/>
        <w:rPr>
          <w:rFonts w:cstheme="minorHAnsi"/>
          <w:b/>
          <w:sz w:val="24"/>
          <w:szCs w:val="24"/>
          <w:u w:val="thick"/>
        </w:rPr>
      </w:pPr>
      <w:r>
        <w:rPr>
          <w:rFonts w:cstheme="minorHAnsi"/>
          <w:sz w:val="24"/>
          <w:szCs w:val="24"/>
        </w:rPr>
        <w:t xml:space="preserve">    </w:t>
      </w:r>
      <w:r w:rsidR="00990598" w:rsidRPr="00990598">
        <w:rPr>
          <w:rFonts w:cstheme="minorHAnsi"/>
          <w:b/>
          <w:sz w:val="24"/>
          <w:szCs w:val="24"/>
          <w:u w:val="thick"/>
        </w:rPr>
        <w:t xml:space="preserve">Β. </w:t>
      </w:r>
      <w:r w:rsidR="00990598">
        <w:rPr>
          <w:rFonts w:cstheme="minorHAnsi"/>
          <w:b/>
          <w:sz w:val="24"/>
          <w:szCs w:val="24"/>
          <w:u w:val="thick"/>
        </w:rPr>
        <w:t xml:space="preserve"> </w:t>
      </w:r>
      <w:r w:rsidR="00990598" w:rsidRPr="00990598">
        <w:rPr>
          <w:rFonts w:cstheme="minorHAnsi"/>
          <w:b/>
          <w:sz w:val="24"/>
          <w:szCs w:val="24"/>
          <w:u w:val="thick"/>
        </w:rPr>
        <w:t>Σ</w:t>
      </w:r>
      <w:r w:rsidR="00990598">
        <w:rPr>
          <w:rFonts w:cstheme="minorHAnsi"/>
          <w:b/>
          <w:sz w:val="24"/>
          <w:szCs w:val="24"/>
          <w:u w:val="thick"/>
        </w:rPr>
        <w:t xml:space="preserve"> Υ Ν Τ Ο Μ Ο   </w:t>
      </w:r>
      <w:r w:rsidR="00990598" w:rsidRPr="00990598">
        <w:rPr>
          <w:rFonts w:cstheme="minorHAnsi"/>
          <w:b/>
          <w:sz w:val="24"/>
          <w:szCs w:val="24"/>
          <w:u w:val="thick"/>
        </w:rPr>
        <w:t xml:space="preserve"> Ι</w:t>
      </w:r>
      <w:r w:rsidR="00990598">
        <w:rPr>
          <w:rFonts w:cstheme="minorHAnsi"/>
          <w:b/>
          <w:sz w:val="24"/>
          <w:szCs w:val="24"/>
          <w:u w:val="thick"/>
        </w:rPr>
        <w:t xml:space="preserve"> Σ Τ Ο Ρ Ι Κ Ο </w:t>
      </w:r>
      <w:r w:rsidR="00990598" w:rsidRPr="00990598">
        <w:rPr>
          <w:rFonts w:cstheme="minorHAnsi"/>
          <w:b/>
          <w:sz w:val="24"/>
          <w:szCs w:val="24"/>
          <w:u w:val="thick"/>
        </w:rPr>
        <w:t>:</w:t>
      </w:r>
    </w:p>
    <w:p w:rsidR="00990598" w:rsidRDefault="00280D77" w:rsidP="00990598">
      <w:pPr>
        <w:spacing w:after="0" w:line="480" w:lineRule="auto"/>
        <w:jc w:val="both"/>
        <w:rPr>
          <w:rFonts w:cstheme="minorHAnsi"/>
          <w:sz w:val="24"/>
          <w:szCs w:val="24"/>
        </w:rPr>
      </w:pPr>
      <w:r>
        <w:rPr>
          <w:rFonts w:cstheme="minorHAnsi"/>
          <w:sz w:val="24"/>
          <w:szCs w:val="24"/>
        </w:rPr>
        <w:t xml:space="preserve"> </w:t>
      </w:r>
      <w:r w:rsidR="00990598">
        <w:rPr>
          <w:rFonts w:cstheme="minorHAnsi"/>
          <w:sz w:val="24"/>
          <w:szCs w:val="24"/>
        </w:rPr>
        <w:t xml:space="preserve">      </w:t>
      </w:r>
      <w:r w:rsidR="00DC4748">
        <w:rPr>
          <w:rFonts w:cstheme="minorHAnsi"/>
          <w:sz w:val="24"/>
          <w:szCs w:val="24"/>
        </w:rPr>
        <w:t>Στην προκειμένη περίπτωση ο</w:t>
      </w:r>
      <w:r w:rsidR="00990598">
        <w:rPr>
          <w:rFonts w:cstheme="minorHAnsi"/>
          <w:sz w:val="24"/>
          <w:szCs w:val="24"/>
        </w:rPr>
        <w:t xml:space="preserve"> κ. Ιωάννης Κοργιαλάς, με την υπ’ αριθμ. 22.467/18-08-2015 αίτησή του {</w:t>
      </w:r>
      <w:r w:rsidR="00990598" w:rsidRPr="005B3242">
        <w:rPr>
          <w:rFonts w:cstheme="minorHAnsi"/>
          <w:sz w:val="24"/>
          <w:szCs w:val="24"/>
          <w:u w:val="thick"/>
        </w:rPr>
        <w:t>Συν/νο:</w:t>
      </w:r>
      <w:r w:rsidR="00CF5624">
        <w:rPr>
          <w:rFonts w:cstheme="minorHAnsi"/>
          <w:sz w:val="24"/>
          <w:szCs w:val="24"/>
          <w:u w:val="thick"/>
        </w:rPr>
        <w:t>6</w:t>
      </w:r>
      <w:r w:rsidR="00990598">
        <w:rPr>
          <w:rFonts w:cstheme="minorHAnsi"/>
          <w:sz w:val="24"/>
          <w:szCs w:val="24"/>
        </w:rPr>
        <w:t>},  ζητά την απομάκρυνση του εν λόγω περιπτέρου από το χώρο στον οποίο βρίσκεται και την επαναχωροθέτησή του σε άλλο σημείο που θα πληρεί τις προδιαγραφές, ενώ, επίσης, έχει κατατεθεί και το υπ’ αριθμ. 14694/15-06-2017 έγγραφο  των κατοίκων και ιδιοκτητών εμπορικών επιχειρήσεων επί της οδού Παπαχριστοπούλου {</w:t>
      </w:r>
      <w:r w:rsidR="00990598">
        <w:rPr>
          <w:rFonts w:cstheme="minorHAnsi"/>
          <w:sz w:val="24"/>
          <w:szCs w:val="24"/>
          <w:u w:val="thick"/>
        </w:rPr>
        <w:t>Συν/νο:</w:t>
      </w:r>
      <w:r w:rsidR="00CF5624">
        <w:rPr>
          <w:rFonts w:cstheme="minorHAnsi"/>
          <w:sz w:val="24"/>
          <w:szCs w:val="24"/>
          <w:u w:val="thick"/>
        </w:rPr>
        <w:t>7</w:t>
      </w:r>
      <w:r w:rsidR="00990598">
        <w:rPr>
          <w:rFonts w:cstheme="minorHAnsi"/>
          <w:sz w:val="24"/>
          <w:szCs w:val="24"/>
        </w:rPr>
        <w:t xml:space="preserve">}, σύμφωνα με το οποίο και αυτοί με τη σειρά τους ζητούν, μεταξύ άλλων, να απομακρυνθούν δομές, που εμποδίζουν την είσοδο και προσβασιμότητα της οδού Παπαχριστοπούλου στο άνωθεν τμήμα της, στη σύγκλιση των οδών Ι. </w:t>
      </w:r>
      <w:r w:rsidR="00990598">
        <w:rPr>
          <w:rFonts w:cstheme="minorHAnsi"/>
          <w:sz w:val="24"/>
          <w:szCs w:val="24"/>
        </w:rPr>
        <w:lastRenderedPageBreak/>
        <w:t xml:space="preserve">Τζαβέλα &amp; Επ. Δαυίδ, όπως είναι το υπάρχον περίπτερο  και την τοποθέτησή του σε άλλο σημείο της πόλης, που να πληροί τις κατάλληλες προϋποθέσεις.  </w:t>
      </w:r>
    </w:p>
    <w:p w:rsidR="00C10204" w:rsidRDefault="00990598" w:rsidP="00990598">
      <w:pPr>
        <w:spacing w:after="0" w:line="480" w:lineRule="auto"/>
        <w:jc w:val="both"/>
        <w:rPr>
          <w:rFonts w:cstheme="minorHAnsi"/>
          <w:sz w:val="24"/>
          <w:szCs w:val="24"/>
        </w:rPr>
      </w:pPr>
      <w:r>
        <w:rPr>
          <w:rFonts w:cstheme="minorHAnsi"/>
          <w:sz w:val="24"/>
          <w:szCs w:val="24"/>
        </w:rPr>
        <w:t xml:space="preserve">         Από την άλλη πλευρά, τόσο η ιδιοκτήτρια – δικαιούχος κ</w:t>
      </w:r>
      <w:r w:rsidRPr="00990598">
        <w:rPr>
          <w:rFonts w:cstheme="minorHAnsi"/>
          <w:sz w:val="24"/>
          <w:szCs w:val="24"/>
          <w:vertAlign w:val="superscript"/>
        </w:rPr>
        <w:t>α</w:t>
      </w:r>
      <w:r>
        <w:rPr>
          <w:rFonts w:cstheme="minorHAnsi"/>
          <w:sz w:val="24"/>
          <w:szCs w:val="24"/>
        </w:rPr>
        <w:t>. Ράϊκου Φωτεινή, χ</w:t>
      </w:r>
      <w:r w:rsidRPr="00DC4748">
        <w:rPr>
          <w:rFonts w:cstheme="minorHAnsi"/>
          <w:sz w:val="24"/>
          <w:szCs w:val="24"/>
          <w:vertAlign w:val="superscript"/>
        </w:rPr>
        <w:t xml:space="preserve">α </w:t>
      </w:r>
      <w:r>
        <w:rPr>
          <w:rFonts w:cstheme="minorHAnsi"/>
          <w:sz w:val="24"/>
          <w:szCs w:val="24"/>
        </w:rPr>
        <w:t>Κωνσταντίνου, όπως νομίμως εκπροσωπείται από την κ. Αναστασία Κωνσταντοπούλου, όσο και ο μισθωτής του εν λόγω περιπτέρου κ. Κωνσταντίνος Λαγαρός, με τα υπ’ αριθμ. και αντίστοιχα έγγραφά τους {</w:t>
      </w:r>
      <w:r w:rsidRPr="005B3242">
        <w:rPr>
          <w:rFonts w:cstheme="minorHAnsi"/>
          <w:sz w:val="24"/>
          <w:szCs w:val="24"/>
          <w:u w:val="thick"/>
        </w:rPr>
        <w:t>Συν/να</w:t>
      </w:r>
      <w:r w:rsidR="009D4383">
        <w:rPr>
          <w:rFonts w:cstheme="minorHAnsi"/>
          <w:sz w:val="24"/>
          <w:szCs w:val="24"/>
          <w:u w:val="thick"/>
        </w:rPr>
        <w:t>:</w:t>
      </w:r>
      <w:r w:rsidR="00CF5624">
        <w:rPr>
          <w:rFonts w:cstheme="minorHAnsi"/>
          <w:sz w:val="24"/>
          <w:szCs w:val="24"/>
          <w:u w:val="thick"/>
        </w:rPr>
        <w:t xml:space="preserve"> 8 &amp; 9</w:t>
      </w:r>
      <w:r>
        <w:rPr>
          <w:rFonts w:cstheme="minorHAnsi"/>
          <w:sz w:val="24"/>
          <w:szCs w:val="24"/>
        </w:rPr>
        <w:t xml:space="preserve">}, ζητούν την παραμονή του περιπτέρου στη θέση την οποία βρίσκεται, άλλως την  τοποθέτησή του στην Πλατεία Φαρμάκη, έναντι της Εθνικής Τράπεζας.  </w:t>
      </w:r>
    </w:p>
    <w:p w:rsidR="00C10204" w:rsidRDefault="00C10204" w:rsidP="00C10204">
      <w:pPr>
        <w:spacing w:line="480" w:lineRule="auto"/>
        <w:jc w:val="both"/>
        <w:rPr>
          <w:rFonts w:cstheme="minorHAnsi"/>
          <w:sz w:val="24"/>
          <w:szCs w:val="24"/>
        </w:rPr>
      </w:pPr>
      <w:r>
        <w:rPr>
          <w:rFonts w:cstheme="minorHAnsi"/>
          <w:sz w:val="24"/>
          <w:szCs w:val="24"/>
        </w:rPr>
        <w:t xml:space="preserve">     </w:t>
      </w:r>
      <w:r w:rsidRPr="00C10204">
        <w:rPr>
          <w:rFonts w:cstheme="minorHAnsi"/>
          <w:sz w:val="24"/>
          <w:szCs w:val="24"/>
        </w:rPr>
        <w:t xml:space="preserve"> </w:t>
      </w:r>
      <w:r>
        <w:rPr>
          <w:rFonts w:cstheme="minorHAnsi"/>
          <w:sz w:val="24"/>
          <w:szCs w:val="24"/>
        </w:rPr>
        <w:t xml:space="preserve">Σε συνέχεια αυτών, είχε προταθεί  </w:t>
      </w:r>
      <w:r w:rsidRPr="00C10204">
        <w:rPr>
          <w:rFonts w:cstheme="minorHAnsi"/>
          <w:sz w:val="24"/>
          <w:szCs w:val="24"/>
        </w:rPr>
        <w:t>τόσο από την Δ.Κ. Ναυπάκτου (Αριθμ. Απόφασης:39/2017) όσο και από την ΕΠΖ (Αριθμ. Απόφασης:61/2017) {</w:t>
      </w:r>
      <w:r w:rsidRPr="00C10204">
        <w:rPr>
          <w:rFonts w:cstheme="minorHAnsi"/>
          <w:sz w:val="24"/>
          <w:szCs w:val="24"/>
          <w:u w:val="thick"/>
        </w:rPr>
        <w:t>Συν/ν</w:t>
      </w:r>
      <w:r>
        <w:rPr>
          <w:rFonts w:cstheme="minorHAnsi"/>
          <w:sz w:val="24"/>
          <w:szCs w:val="24"/>
          <w:u w:val="thick"/>
        </w:rPr>
        <w:t>α</w:t>
      </w:r>
      <w:r w:rsidRPr="00C10204">
        <w:rPr>
          <w:rFonts w:cstheme="minorHAnsi"/>
          <w:sz w:val="24"/>
          <w:szCs w:val="24"/>
          <w:u w:val="thick"/>
        </w:rPr>
        <w:t>:</w:t>
      </w:r>
      <w:r w:rsidR="00CF5624">
        <w:rPr>
          <w:rFonts w:cstheme="minorHAnsi"/>
          <w:sz w:val="24"/>
          <w:szCs w:val="24"/>
          <w:u w:val="thick"/>
        </w:rPr>
        <w:t xml:space="preserve"> 10 &amp; 11</w:t>
      </w:r>
      <w:r w:rsidRPr="00C10204">
        <w:rPr>
          <w:rFonts w:cstheme="minorHAnsi"/>
          <w:sz w:val="24"/>
          <w:szCs w:val="24"/>
        </w:rPr>
        <w:t>}</w:t>
      </w:r>
      <w:r>
        <w:rPr>
          <w:rFonts w:cstheme="minorHAnsi"/>
          <w:sz w:val="24"/>
          <w:szCs w:val="24"/>
        </w:rPr>
        <w:t xml:space="preserve"> μία</w:t>
      </w:r>
      <w:r w:rsidRPr="00C10204">
        <w:rPr>
          <w:rFonts w:cstheme="minorHAnsi"/>
          <w:b/>
          <w:sz w:val="24"/>
          <w:szCs w:val="24"/>
        </w:rPr>
        <w:t xml:space="preserve"> </w:t>
      </w:r>
      <w:r w:rsidRPr="00C10204">
        <w:rPr>
          <w:rFonts w:cstheme="minorHAnsi"/>
          <w:sz w:val="24"/>
          <w:szCs w:val="24"/>
        </w:rPr>
        <w:t>θέση στην ανατολική πλευρά του ΚΕΠ, μπροστά από το Ξενοδοχείο «Ακτή»</w:t>
      </w:r>
      <w:r>
        <w:rPr>
          <w:rFonts w:cstheme="minorHAnsi"/>
          <w:sz w:val="24"/>
          <w:szCs w:val="24"/>
        </w:rPr>
        <w:t xml:space="preserve">. Ωστόσο, όμως, </w:t>
      </w:r>
      <w:r w:rsidRPr="00C10204">
        <w:rPr>
          <w:rFonts w:cstheme="minorHAnsi"/>
          <w:sz w:val="24"/>
          <w:szCs w:val="24"/>
        </w:rPr>
        <w:t>έχει εκδοθεί η υπ’ αριθμ. 327/2004 Απόφαση του Δημοτικού Συμβουλίου Ναυπάκτου {</w:t>
      </w:r>
      <w:r w:rsidRPr="00C10204">
        <w:rPr>
          <w:rFonts w:cstheme="minorHAnsi"/>
          <w:sz w:val="24"/>
          <w:szCs w:val="24"/>
          <w:u w:val="thick"/>
        </w:rPr>
        <w:t>Συν/νο:</w:t>
      </w:r>
      <w:r w:rsidR="00CF5624">
        <w:rPr>
          <w:rFonts w:cstheme="minorHAnsi"/>
          <w:sz w:val="24"/>
          <w:szCs w:val="24"/>
          <w:u w:val="thick"/>
        </w:rPr>
        <w:t>12</w:t>
      </w:r>
      <w:r w:rsidRPr="00C10204">
        <w:rPr>
          <w:rFonts w:cstheme="minorHAnsi"/>
          <w:sz w:val="24"/>
          <w:szCs w:val="24"/>
        </w:rPr>
        <w:t>}, με την οποία ανακλήθηκε προηγούμενη απόφασή του (310/2004) περί χορήγησης άδειας τοποθέτησης αναπηρικού περιπτέρου</w:t>
      </w:r>
      <w:r w:rsidR="00290FD9">
        <w:rPr>
          <w:rFonts w:cstheme="minorHAnsi"/>
          <w:sz w:val="24"/>
          <w:szCs w:val="24"/>
        </w:rPr>
        <w:t xml:space="preserve"> στην εν λόγω προταθείσα θέση</w:t>
      </w:r>
      <w:r w:rsidRPr="00C10204">
        <w:rPr>
          <w:rFonts w:cstheme="minorHAnsi"/>
          <w:sz w:val="24"/>
          <w:szCs w:val="24"/>
        </w:rPr>
        <w:t>, αφού εκ</w:t>
      </w:r>
      <w:r w:rsidR="00290FD9">
        <w:rPr>
          <w:rFonts w:cstheme="minorHAnsi"/>
          <w:sz w:val="24"/>
          <w:szCs w:val="24"/>
        </w:rPr>
        <w:t xml:space="preserve"> των υστέρων διαπιστώθηκε ότι ο συγκεκριμένος </w:t>
      </w:r>
      <w:r w:rsidRPr="00C10204">
        <w:rPr>
          <w:rFonts w:cstheme="minorHAnsi"/>
          <w:sz w:val="24"/>
          <w:szCs w:val="24"/>
        </w:rPr>
        <w:t xml:space="preserve"> χώρο</w:t>
      </w:r>
      <w:r w:rsidR="00290FD9">
        <w:rPr>
          <w:rFonts w:cstheme="minorHAnsi"/>
          <w:sz w:val="24"/>
          <w:szCs w:val="24"/>
        </w:rPr>
        <w:t>ς ανήκει στο</w:t>
      </w:r>
      <w:r w:rsidRPr="00C10204">
        <w:rPr>
          <w:rFonts w:cstheme="minorHAnsi"/>
          <w:sz w:val="24"/>
          <w:szCs w:val="24"/>
        </w:rPr>
        <w:t xml:space="preserve"> Ξενία, σε συνέχεια της οποίας εκδόθηκε η υπ’ αριθμ. 7599/20-12-2004 σχετική απόφαση Νομάρχη Αιτωλίας &amp; Ακαρνανίας {</w:t>
      </w:r>
      <w:r w:rsidRPr="00C10204">
        <w:rPr>
          <w:rFonts w:cstheme="minorHAnsi"/>
          <w:sz w:val="24"/>
          <w:szCs w:val="24"/>
          <w:u w:val="thick"/>
        </w:rPr>
        <w:t>Συν/νο:</w:t>
      </w:r>
      <w:r w:rsidR="00CF5624">
        <w:rPr>
          <w:rFonts w:cstheme="minorHAnsi"/>
          <w:sz w:val="24"/>
          <w:szCs w:val="24"/>
          <w:u w:val="thick"/>
        </w:rPr>
        <w:t>13</w:t>
      </w:r>
      <w:r w:rsidRPr="00C10204">
        <w:rPr>
          <w:rFonts w:cstheme="minorHAnsi"/>
          <w:sz w:val="24"/>
          <w:szCs w:val="24"/>
        </w:rPr>
        <w:t xml:space="preserve">}.  </w:t>
      </w:r>
    </w:p>
    <w:p w:rsidR="00A502F5" w:rsidRDefault="00290FD9" w:rsidP="00A502F5">
      <w:pPr>
        <w:spacing w:line="480" w:lineRule="auto"/>
        <w:jc w:val="both"/>
        <w:rPr>
          <w:rFonts w:cstheme="minorHAnsi"/>
          <w:sz w:val="24"/>
          <w:szCs w:val="24"/>
        </w:rPr>
      </w:pPr>
      <w:r>
        <w:rPr>
          <w:rFonts w:cstheme="minorHAnsi"/>
          <w:sz w:val="24"/>
          <w:szCs w:val="24"/>
        </w:rPr>
        <w:t xml:space="preserve">    </w:t>
      </w:r>
      <w:r w:rsidR="00B61415">
        <w:rPr>
          <w:rFonts w:cstheme="minorHAnsi"/>
          <w:sz w:val="24"/>
          <w:szCs w:val="24"/>
        </w:rPr>
        <w:t xml:space="preserve">    </w:t>
      </w:r>
      <w:r>
        <w:rPr>
          <w:rFonts w:cstheme="minorHAnsi"/>
          <w:sz w:val="24"/>
          <w:szCs w:val="24"/>
        </w:rPr>
        <w:t xml:space="preserve">Επίσης, η </w:t>
      </w:r>
      <w:r w:rsidRPr="00290FD9">
        <w:rPr>
          <w:rFonts w:cstheme="minorHAnsi"/>
          <w:sz w:val="24"/>
          <w:szCs w:val="24"/>
        </w:rPr>
        <w:t>Ε.Π.Ζ.</w:t>
      </w:r>
      <w:r>
        <w:rPr>
          <w:rFonts w:cstheme="minorHAnsi"/>
          <w:sz w:val="24"/>
          <w:szCs w:val="24"/>
        </w:rPr>
        <w:t>, με την υπ’ α</w:t>
      </w:r>
      <w:r w:rsidRPr="00290FD9">
        <w:rPr>
          <w:rFonts w:cstheme="minorHAnsi"/>
          <w:sz w:val="24"/>
          <w:szCs w:val="24"/>
        </w:rPr>
        <w:t>ριθμ.</w:t>
      </w:r>
      <w:r>
        <w:rPr>
          <w:rFonts w:cstheme="minorHAnsi"/>
          <w:sz w:val="24"/>
          <w:szCs w:val="24"/>
        </w:rPr>
        <w:t xml:space="preserve"> </w:t>
      </w:r>
      <w:r w:rsidRPr="00290FD9">
        <w:rPr>
          <w:rFonts w:cstheme="minorHAnsi"/>
          <w:sz w:val="24"/>
          <w:szCs w:val="24"/>
        </w:rPr>
        <w:t>11/2018</w:t>
      </w:r>
      <w:r>
        <w:rPr>
          <w:rFonts w:cstheme="minorHAnsi"/>
          <w:sz w:val="24"/>
          <w:szCs w:val="24"/>
        </w:rPr>
        <w:t xml:space="preserve"> </w:t>
      </w:r>
      <w:r w:rsidRPr="00290FD9">
        <w:rPr>
          <w:rFonts w:cstheme="minorHAnsi"/>
          <w:sz w:val="24"/>
          <w:szCs w:val="24"/>
        </w:rPr>
        <w:t xml:space="preserve"> Απόφασ</w:t>
      </w:r>
      <w:r>
        <w:rPr>
          <w:rFonts w:cstheme="minorHAnsi"/>
          <w:sz w:val="24"/>
          <w:szCs w:val="24"/>
        </w:rPr>
        <w:t>ή της</w:t>
      </w:r>
      <w:r w:rsidR="006A6A14" w:rsidRPr="006A6A14">
        <w:rPr>
          <w:rFonts w:cstheme="minorHAnsi"/>
          <w:sz w:val="24"/>
          <w:szCs w:val="24"/>
        </w:rPr>
        <w:t xml:space="preserve"> {</w:t>
      </w:r>
      <w:r w:rsidR="006A6A14" w:rsidRPr="006A6A14">
        <w:rPr>
          <w:rFonts w:cstheme="minorHAnsi"/>
          <w:sz w:val="24"/>
          <w:szCs w:val="24"/>
          <w:u w:val="thick"/>
        </w:rPr>
        <w:t>Συν/νο:14</w:t>
      </w:r>
      <w:r w:rsidR="006A6A14">
        <w:rPr>
          <w:rFonts w:cstheme="minorHAnsi"/>
          <w:sz w:val="24"/>
          <w:szCs w:val="24"/>
        </w:rPr>
        <w:t>}</w:t>
      </w:r>
      <w:r w:rsidRPr="00290FD9">
        <w:rPr>
          <w:rFonts w:cstheme="minorHAnsi"/>
          <w:sz w:val="24"/>
          <w:szCs w:val="24"/>
        </w:rPr>
        <w:t xml:space="preserve">, </w:t>
      </w:r>
      <w:r>
        <w:rPr>
          <w:rFonts w:cstheme="minorHAnsi"/>
          <w:sz w:val="24"/>
          <w:szCs w:val="24"/>
        </w:rPr>
        <w:t>πρότεινε μία άλλη</w:t>
      </w:r>
      <w:r w:rsidRPr="00290FD9">
        <w:rPr>
          <w:rFonts w:cstheme="minorHAnsi"/>
          <w:sz w:val="24"/>
          <w:szCs w:val="24"/>
        </w:rPr>
        <w:t xml:space="preserve"> θέση</w:t>
      </w:r>
      <w:r>
        <w:rPr>
          <w:rFonts w:cstheme="minorHAnsi"/>
          <w:sz w:val="24"/>
          <w:szCs w:val="24"/>
        </w:rPr>
        <w:t>, αυτή</w:t>
      </w:r>
      <w:r w:rsidRPr="00290FD9">
        <w:rPr>
          <w:rFonts w:cstheme="minorHAnsi"/>
          <w:sz w:val="24"/>
          <w:szCs w:val="24"/>
        </w:rPr>
        <w:t xml:space="preserve"> στο χώρο του ΚΕΠ βοριανατολικά του πίδακα, </w:t>
      </w:r>
      <w:r>
        <w:rPr>
          <w:rFonts w:cstheme="minorHAnsi"/>
          <w:sz w:val="24"/>
          <w:szCs w:val="24"/>
        </w:rPr>
        <w:t>αλλά</w:t>
      </w:r>
      <w:r w:rsidRPr="00290FD9">
        <w:rPr>
          <w:rFonts w:cstheme="minorHAnsi"/>
          <w:sz w:val="24"/>
          <w:szCs w:val="24"/>
        </w:rPr>
        <w:t xml:space="preserve"> το Τ</w:t>
      </w:r>
      <w:r w:rsidR="001B370A">
        <w:rPr>
          <w:rFonts w:cstheme="minorHAnsi"/>
          <w:sz w:val="24"/>
          <w:szCs w:val="24"/>
        </w:rPr>
        <w:t xml:space="preserve">μήμα Τροχαίας Ναυπάκτου, με το </w:t>
      </w:r>
      <w:r w:rsidRPr="00290FD9">
        <w:rPr>
          <w:rFonts w:cstheme="minorHAnsi"/>
          <w:sz w:val="24"/>
          <w:szCs w:val="24"/>
        </w:rPr>
        <w:t>αριθμ. 1012/15-4-γ/18-07-2018 έγγραφό τ</w:t>
      </w:r>
      <w:r>
        <w:rPr>
          <w:rFonts w:cstheme="minorHAnsi"/>
          <w:sz w:val="24"/>
          <w:szCs w:val="24"/>
        </w:rPr>
        <w:t>ο</w:t>
      </w:r>
      <w:r w:rsidR="00A502F5">
        <w:rPr>
          <w:rFonts w:cstheme="minorHAnsi"/>
          <w:sz w:val="24"/>
          <w:szCs w:val="24"/>
        </w:rPr>
        <w:t>υ</w:t>
      </w:r>
      <w:r w:rsidRPr="00290FD9">
        <w:rPr>
          <w:rFonts w:cstheme="minorHAnsi"/>
          <w:sz w:val="24"/>
          <w:szCs w:val="24"/>
        </w:rPr>
        <w:t>, γνωμοδότησε αρνητικά, καθόσον</w:t>
      </w:r>
      <w:r>
        <w:rPr>
          <w:rFonts w:cstheme="minorHAnsi"/>
          <w:sz w:val="24"/>
          <w:szCs w:val="24"/>
        </w:rPr>
        <w:t xml:space="preserve">, </w:t>
      </w:r>
      <w:r w:rsidRPr="00290FD9">
        <w:rPr>
          <w:rFonts w:cstheme="minorHAnsi"/>
          <w:sz w:val="24"/>
          <w:szCs w:val="24"/>
        </w:rPr>
        <w:t>μετά από προηγούμενο έλεγχο,  διαπιστώθηκε ότι η προτεινόμενη θέση μετατόπισης περιπτέρου</w:t>
      </w:r>
      <w:r w:rsidR="00A502F5">
        <w:rPr>
          <w:rFonts w:cstheme="minorHAnsi"/>
          <w:sz w:val="24"/>
          <w:szCs w:val="24"/>
        </w:rPr>
        <w:t xml:space="preserve"> και αποτυπωμένη σε σχετικό τοπογραφικό διάγραμμα</w:t>
      </w:r>
      <w:r w:rsidRPr="00290FD9">
        <w:rPr>
          <w:rFonts w:cstheme="minorHAnsi"/>
          <w:sz w:val="24"/>
          <w:szCs w:val="24"/>
        </w:rPr>
        <w:t>, ήτοι στην διασταύρωση των οδών Κορυδαλλέως και Ευρώπης, κρίνεται ακατάλληλη όσον αφορά την ομαλή κυκλοφορία των οχημάτων και την διέλευση των πεζών {</w:t>
      </w:r>
      <w:r w:rsidRPr="00290FD9">
        <w:rPr>
          <w:rFonts w:cstheme="minorHAnsi"/>
          <w:sz w:val="24"/>
          <w:szCs w:val="24"/>
          <w:u w:val="thick"/>
        </w:rPr>
        <w:t>Συν/νο:</w:t>
      </w:r>
      <w:r w:rsidR="006A6A14">
        <w:rPr>
          <w:rFonts w:cstheme="minorHAnsi"/>
          <w:sz w:val="24"/>
          <w:szCs w:val="24"/>
          <w:u w:val="thick"/>
        </w:rPr>
        <w:t>15</w:t>
      </w:r>
      <w:r w:rsidRPr="00290FD9">
        <w:rPr>
          <w:rFonts w:cstheme="minorHAnsi"/>
          <w:sz w:val="24"/>
          <w:szCs w:val="24"/>
        </w:rPr>
        <w:t>}</w:t>
      </w:r>
      <w:r w:rsidR="006A6A14">
        <w:rPr>
          <w:rFonts w:cstheme="minorHAnsi"/>
          <w:sz w:val="24"/>
          <w:szCs w:val="24"/>
        </w:rPr>
        <w:t>.</w:t>
      </w:r>
      <w:r w:rsidR="00A502F5" w:rsidRPr="00A502F5">
        <w:rPr>
          <w:rFonts w:cstheme="minorHAnsi"/>
          <w:sz w:val="24"/>
          <w:szCs w:val="24"/>
        </w:rPr>
        <w:t xml:space="preserve"> </w:t>
      </w:r>
      <w:r w:rsidR="00A502F5">
        <w:rPr>
          <w:rFonts w:cstheme="minorHAnsi"/>
          <w:sz w:val="24"/>
          <w:szCs w:val="24"/>
        </w:rPr>
        <w:t xml:space="preserve">   </w:t>
      </w:r>
    </w:p>
    <w:p w:rsidR="00BF1662" w:rsidRDefault="00A502F5" w:rsidP="001B370A">
      <w:pPr>
        <w:spacing w:line="480" w:lineRule="auto"/>
        <w:jc w:val="both"/>
        <w:rPr>
          <w:rFonts w:cstheme="minorHAnsi"/>
          <w:sz w:val="24"/>
          <w:szCs w:val="24"/>
        </w:rPr>
      </w:pPr>
      <w:r>
        <w:rPr>
          <w:rFonts w:cstheme="minorHAnsi"/>
          <w:sz w:val="24"/>
          <w:szCs w:val="24"/>
        </w:rPr>
        <w:t xml:space="preserve">       </w:t>
      </w:r>
      <w:r w:rsidRPr="00A502F5">
        <w:rPr>
          <w:rFonts w:cstheme="minorHAnsi"/>
          <w:sz w:val="24"/>
          <w:szCs w:val="24"/>
          <w:lang w:val="en-US"/>
        </w:rPr>
        <w:t>A</w:t>
      </w:r>
      <w:r w:rsidRPr="00A502F5">
        <w:rPr>
          <w:rFonts w:cstheme="minorHAnsi"/>
          <w:sz w:val="24"/>
          <w:szCs w:val="24"/>
        </w:rPr>
        <w:t xml:space="preserve">κόμη, </w:t>
      </w:r>
      <w:r w:rsidR="00B61415">
        <w:rPr>
          <w:rFonts w:cstheme="minorHAnsi"/>
          <w:sz w:val="24"/>
          <w:szCs w:val="24"/>
        </w:rPr>
        <w:t>η Ε.Π.Ζ., με την ίδια ανωτέρω απόφαση (</w:t>
      </w:r>
      <w:r w:rsidR="00B61415" w:rsidRPr="00A502F5">
        <w:rPr>
          <w:rFonts w:cstheme="minorHAnsi"/>
          <w:sz w:val="24"/>
          <w:szCs w:val="24"/>
        </w:rPr>
        <w:t xml:space="preserve">11/2018), </w:t>
      </w:r>
      <w:r w:rsidR="00B61415">
        <w:rPr>
          <w:rFonts w:cstheme="minorHAnsi"/>
          <w:sz w:val="24"/>
          <w:szCs w:val="24"/>
        </w:rPr>
        <w:t xml:space="preserve"> εισηγήθηκε και μία</w:t>
      </w:r>
      <w:r w:rsidRPr="00A502F5">
        <w:rPr>
          <w:rFonts w:cstheme="minorHAnsi"/>
          <w:sz w:val="24"/>
          <w:szCs w:val="24"/>
        </w:rPr>
        <w:t xml:space="preserve"> θέση στην διασταύρωση της Ε.Ο. και επαρχιακού δρόμου Δάφνης, </w:t>
      </w:r>
      <w:r w:rsidR="00B61415">
        <w:rPr>
          <w:rFonts w:cstheme="minorHAnsi"/>
          <w:sz w:val="24"/>
          <w:szCs w:val="24"/>
        </w:rPr>
        <w:t xml:space="preserve">για την οποία, όμως, </w:t>
      </w:r>
      <w:r w:rsidRPr="00A502F5">
        <w:rPr>
          <w:rFonts w:cstheme="minorHAnsi"/>
          <w:sz w:val="24"/>
          <w:szCs w:val="24"/>
        </w:rPr>
        <w:t xml:space="preserve">η Δ/νση Τεχνικών </w:t>
      </w:r>
      <w:r w:rsidRPr="00A502F5">
        <w:rPr>
          <w:rFonts w:cstheme="minorHAnsi"/>
          <w:sz w:val="24"/>
          <w:szCs w:val="24"/>
        </w:rPr>
        <w:lastRenderedPageBreak/>
        <w:t>Υπηρεσιών του Δήμου μας, εξέδωσε το υπ’ αριθμ. 13.177/06-07-2018</w:t>
      </w:r>
      <w:r w:rsidR="00B61415">
        <w:rPr>
          <w:rFonts w:cstheme="minorHAnsi"/>
          <w:sz w:val="24"/>
          <w:szCs w:val="24"/>
        </w:rPr>
        <w:t xml:space="preserve"> έγγραφο</w:t>
      </w:r>
      <w:r w:rsidRPr="00A502F5">
        <w:rPr>
          <w:rFonts w:cstheme="minorHAnsi"/>
          <w:sz w:val="24"/>
          <w:szCs w:val="24"/>
        </w:rPr>
        <w:t>, σύμφωνα με το οποίο το εν λόγω προτεινόμενο σημείο ανήκει στην αρμοδιότητα της Περιφέρειας Δυτικής Ελλάδας και ως εκ τούτου δε μπορεί να γίνει τοπογραφική αποτύπωση. {</w:t>
      </w:r>
      <w:r w:rsidRPr="00A502F5">
        <w:rPr>
          <w:rFonts w:cstheme="minorHAnsi"/>
          <w:sz w:val="24"/>
          <w:szCs w:val="24"/>
          <w:u w:val="thick"/>
        </w:rPr>
        <w:t>Συν/νο:</w:t>
      </w:r>
      <w:r w:rsidR="00CF5624">
        <w:rPr>
          <w:rFonts w:cstheme="minorHAnsi"/>
          <w:sz w:val="24"/>
          <w:szCs w:val="24"/>
          <w:u w:val="thick"/>
        </w:rPr>
        <w:t>16</w:t>
      </w:r>
      <w:r w:rsidRPr="00A502F5">
        <w:rPr>
          <w:rFonts w:cstheme="minorHAnsi"/>
          <w:sz w:val="24"/>
          <w:szCs w:val="24"/>
        </w:rPr>
        <w:t>}</w:t>
      </w:r>
      <w:r w:rsidR="00C10204">
        <w:rPr>
          <w:rFonts w:cstheme="minorHAnsi"/>
          <w:sz w:val="24"/>
          <w:szCs w:val="24"/>
        </w:rPr>
        <w:t xml:space="preserve">     </w:t>
      </w:r>
      <w:r w:rsidR="00990598">
        <w:rPr>
          <w:rFonts w:cstheme="minorHAnsi"/>
          <w:sz w:val="24"/>
          <w:szCs w:val="24"/>
        </w:rPr>
        <w:t xml:space="preserve"> </w:t>
      </w:r>
    </w:p>
    <w:p w:rsidR="00990598" w:rsidRPr="00BF1662" w:rsidRDefault="00BF1662" w:rsidP="00990598">
      <w:pPr>
        <w:spacing w:after="0" w:line="480" w:lineRule="auto"/>
        <w:jc w:val="both"/>
        <w:rPr>
          <w:rFonts w:cstheme="minorHAnsi"/>
          <w:b/>
          <w:sz w:val="24"/>
          <w:szCs w:val="24"/>
          <w:u w:val="thick"/>
        </w:rPr>
      </w:pPr>
      <w:r>
        <w:rPr>
          <w:rFonts w:cstheme="minorHAnsi"/>
          <w:sz w:val="24"/>
          <w:szCs w:val="24"/>
        </w:rPr>
        <w:t xml:space="preserve">   </w:t>
      </w:r>
      <w:r w:rsidRPr="00BF1662">
        <w:rPr>
          <w:rFonts w:cstheme="minorHAnsi"/>
          <w:b/>
          <w:sz w:val="24"/>
          <w:szCs w:val="24"/>
          <w:u w:val="thick"/>
        </w:rPr>
        <w:t>Γ.  Π Α Ρ Ο Υ Σ Α      Κ Α Τ Α Σ Τ Α Σ Η</w:t>
      </w:r>
      <w:r w:rsidR="00990598" w:rsidRPr="00BF1662">
        <w:rPr>
          <w:rFonts w:cstheme="minorHAnsi"/>
          <w:b/>
          <w:sz w:val="24"/>
          <w:szCs w:val="24"/>
        </w:rPr>
        <w:t xml:space="preserve"> </w:t>
      </w:r>
      <w:r w:rsidRPr="00BF1662">
        <w:rPr>
          <w:rFonts w:cstheme="minorHAnsi"/>
          <w:b/>
          <w:sz w:val="24"/>
          <w:szCs w:val="24"/>
        </w:rPr>
        <w:t>:</w:t>
      </w:r>
      <w:r w:rsidR="00990598" w:rsidRPr="00BF1662">
        <w:rPr>
          <w:rFonts w:cstheme="minorHAnsi"/>
          <w:b/>
          <w:sz w:val="24"/>
          <w:szCs w:val="24"/>
          <w:u w:val="thick"/>
        </w:rPr>
        <w:t xml:space="preserve"> </w:t>
      </w:r>
    </w:p>
    <w:p w:rsidR="000746AC" w:rsidRPr="000746AC" w:rsidRDefault="000746AC" w:rsidP="000746AC">
      <w:pPr>
        <w:spacing w:after="0" w:line="480" w:lineRule="auto"/>
        <w:jc w:val="both"/>
        <w:rPr>
          <w:rFonts w:cstheme="minorHAnsi"/>
          <w:sz w:val="24"/>
          <w:szCs w:val="24"/>
        </w:rPr>
      </w:pPr>
      <w:r w:rsidRPr="000746AC">
        <w:rPr>
          <w:rFonts w:cstheme="minorHAnsi"/>
          <w:sz w:val="24"/>
          <w:szCs w:val="24"/>
        </w:rPr>
        <w:t xml:space="preserve">     </w:t>
      </w:r>
      <w:r w:rsidR="00BF1662" w:rsidRPr="000746AC">
        <w:rPr>
          <w:rFonts w:cstheme="minorHAnsi"/>
          <w:sz w:val="24"/>
          <w:szCs w:val="24"/>
        </w:rPr>
        <w:t xml:space="preserve">   </w:t>
      </w:r>
      <w:r w:rsidRPr="000746AC">
        <w:rPr>
          <w:rFonts w:cstheme="minorHAnsi"/>
          <w:sz w:val="24"/>
          <w:szCs w:val="24"/>
          <w:lang w:val="en-US"/>
        </w:rPr>
        <w:t>H</w:t>
      </w:r>
      <w:r w:rsidRPr="000746AC">
        <w:rPr>
          <w:rFonts w:cstheme="minorHAnsi"/>
          <w:sz w:val="24"/>
          <w:szCs w:val="24"/>
        </w:rPr>
        <w:t xml:space="preserve"> </w:t>
      </w:r>
      <w:r w:rsidRPr="000746AC">
        <w:rPr>
          <w:rFonts w:cstheme="minorHAnsi"/>
          <w:sz w:val="24"/>
          <w:szCs w:val="24"/>
          <w:lang w:val="en-US"/>
        </w:rPr>
        <w:t>E</w:t>
      </w:r>
      <w:r w:rsidRPr="000746AC">
        <w:rPr>
          <w:rFonts w:cstheme="minorHAnsi"/>
          <w:sz w:val="24"/>
          <w:szCs w:val="24"/>
        </w:rPr>
        <w:t xml:space="preserve">πιτροπή Ποιότητας Ζωής, με την υπ΄ </w:t>
      </w:r>
      <w:r>
        <w:rPr>
          <w:rFonts w:cstheme="minorHAnsi"/>
          <w:sz w:val="24"/>
          <w:szCs w:val="24"/>
        </w:rPr>
        <w:t xml:space="preserve"> </w:t>
      </w:r>
      <w:r w:rsidRPr="000746AC">
        <w:rPr>
          <w:rFonts w:cstheme="minorHAnsi"/>
          <w:sz w:val="24"/>
          <w:szCs w:val="24"/>
        </w:rPr>
        <w:t>αριθμ. 2/2019</w:t>
      </w:r>
      <w:r w:rsidR="00C10204" w:rsidRPr="00C10204">
        <w:rPr>
          <w:rFonts w:cstheme="minorHAnsi"/>
          <w:sz w:val="24"/>
          <w:szCs w:val="24"/>
        </w:rPr>
        <w:t xml:space="preserve"> </w:t>
      </w:r>
      <w:r w:rsidR="00C10204">
        <w:rPr>
          <w:rFonts w:cstheme="minorHAnsi"/>
          <w:sz w:val="24"/>
          <w:szCs w:val="24"/>
        </w:rPr>
        <w:t>τελευταία</w:t>
      </w:r>
      <w:r w:rsidRPr="000746AC">
        <w:rPr>
          <w:rFonts w:cstheme="minorHAnsi"/>
          <w:sz w:val="24"/>
          <w:szCs w:val="24"/>
        </w:rPr>
        <w:t xml:space="preserve"> Απόφασή της {</w:t>
      </w:r>
      <w:r w:rsidRPr="004771F2">
        <w:rPr>
          <w:rFonts w:cstheme="minorHAnsi"/>
          <w:sz w:val="24"/>
          <w:szCs w:val="24"/>
          <w:u w:val="thick"/>
        </w:rPr>
        <w:t>Συν/νο:</w:t>
      </w:r>
      <w:r w:rsidR="008F50D5" w:rsidRPr="004771F2">
        <w:rPr>
          <w:rFonts w:cstheme="minorHAnsi"/>
          <w:sz w:val="24"/>
          <w:szCs w:val="24"/>
          <w:u w:val="thick"/>
        </w:rPr>
        <w:t>1</w:t>
      </w:r>
      <w:r w:rsidR="00CF5624">
        <w:rPr>
          <w:rFonts w:cstheme="minorHAnsi"/>
          <w:sz w:val="24"/>
          <w:szCs w:val="24"/>
          <w:u w:val="thick"/>
        </w:rPr>
        <w:t>7</w:t>
      </w:r>
      <w:r w:rsidRPr="000746AC">
        <w:rPr>
          <w:rFonts w:cstheme="minorHAnsi"/>
          <w:sz w:val="24"/>
          <w:szCs w:val="24"/>
        </w:rPr>
        <w:t>} είχε προτείνει για το υπό μετατόπιση περίπτερο</w:t>
      </w:r>
      <w:r w:rsidR="00CF5624">
        <w:rPr>
          <w:rFonts w:cstheme="minorHAnsi"/>
          <w:sz w:val="24"/>
          <w:szCs w:val="24"/>
        </w:rPr>
        <w:t>, σε συνέχεια και της υπ’  αριθμ. 39/2017 Απόφασης της Δημοτικής Κοινότητας Ναυπάκτου {</w:t>
      </w:r>
      <w:r w:rsidR="00CF5624" w:rsidRPr="00CF5624">
        <w:rPr>
          <w:rFonts w:cstheme="minorHAnsi"/>
          <w:sz w:val="24"/>
          <w:szCs w:val="24"/>
          <w:u w:val="thick"/>
        </w:rPr>
        <w:t>Συν/νο:10</w:t>
      </w:r>
      <w:r w:rsidR="00CF5624">
        <w:rPr>
          <w:rFonts w:cstheme="minorHAnsi"/>
          <w:sz w:val="24"/>
          <w:szCs w:val="24"/>
        </w:rPr>
        <w:t>}</w:t>
      </w:r>
      <w:r w:rsidR="00242145" w:rsidRPr="00242145">
        <w:rPr>
          <w:rFonts w:cstheme="minorHAnsi"/>
          <w:sz w:val="24"/>
          <w:szCs w:val="24"/>
        </w:rPr>
        <w:t>,</w:t>
      </w:r>
      <w:r w:rsidRPr="000746AC">
        <w:rPr>
          <w:rFonts w:cstheme="minorHAnsi"/>
          <w:sz w:val="24"/>
          <w:szCs w:val="24"/>
        </w:rPr>
        <w:t xml:space="preserve"> τη θέση μπροστά από το Φλοίσβο </w:t>
      </w:r>
      <w:r w:rsidR="00374764" w:rsidRPr="00374764">
        <w:rPr>
          <w:rFonts w:cstheme="minorHAnsi"/>
          <w:sz w:val="24"/>
          <w:szCs w:val="24"/>
        </w:rPr>
        <w:t>-</w:t>
      </w:r>
      <w:r w:rsidRPr="000746AC">
        <w:rPr>
          <w:rFonts w:cstheme="minorHAnsi"/>
          <w:sz w:val="24"/>
          <w:szCs w:val="24"/>
        </w:rPr>
        <w:t xml:space="preserve"> εντός χερσαίας ζώνης Λιμένα, για την οποία το Δημοτικό Λιμενικό Ταμείο είχε λάβει σχετική απόφαση (83/2019) {</w:t>
      </w:r>
      <w:r w:rsidRPr="000746AC">
        <w:rPr>
          <w:rFonts w:cstheme="minorHAnsi"/>
          <w:sz w:val="24"/>
          <w:szCs w:val="24"/>
          <w:u w:val="thick"/>
        </w:rPr>
        <w:t>Συν/ν</w:t>
      </w:r>
      <w:r>
        <w:rPr>
          <w:rFonts w:cstheme="minorHAnsi"/>
          <w:sz w:val="24"/>
          <w:szCs w:val="24"/>
          <w:u w:val="thick"/>
        </w:rPr>
        <w:t>ο</w:t>
      </w:r>
      <w:r w:rsidRPr="000746AC">
        <w:rPr>
          <w:rFonts w:cstheme="minorHAnsi"/>
          <w:sz w:val="24"/>
          <w:szCs w:val="24"/>
          <w:u w:val="thick"/>
        </w:rPr>
        <w:t>:</w:t>
      </w:r>
      <w:r w:rsidR="004771F2">
        <w:rPr>
          <w:rFonts w:cstheme="minorHAnsi"/>
          <w:sz w:val="24"/>
          <w:szCs w:val="24"/>
          <w:u w:val="thick"/>
        </w:rPr>
        <w:t>1</w:t>
      </w:r>
      <w:r w:rsidR="00CF5624">
        <w:rPr>
          <w:rFonts w:cstheme="minorHAnsi"/>
          <w:sz w:val="24"/>
          <w:szCs w:val="24"/>
          <w:u w:val="thick"/>
        </w:rPr>
        <w:t>8</w:t>
      </w:r>
      <w:r w:rsidR="00083488">
        <w:rPr>
          <w:rFonts w:cstheme="minorHAnsi"/>
          <w:sz w:val="24"/>
          <w:szCs w:val="24"/>
        </w:rPr>
        <w:t>}. Ωστόσο, η εν λόγω απόφαση ανακλ</w:t>
      </w:r>
      <w:r w:rsidR="00B7640D">
        <w:rPr>
          <w:rFonts w:cstheme="minorHAnsi"/>
          <w:sz w:val="24"/>
          <w:szCs w:val="24"/>
        </w:rPr>
        <w:t>ή</w:t>
      </w:r>
      <w:r w:rsidR="00083488">
        <w:rPr>
          <w:rFonts w:cstheme="minorHAnsi"/>
          <w:sz w:val="24"/>
          <w:szCs w:val="24"/>
        </w:rPr>
        <w:t>θ</w:t>
      </w:r>
      <w:r w:rsidR="00B7640D">
        <w:rPr>
          <w:rFonts w:cstheme="minorHAnsi"/>
          <w:sz w:val="24"/>
          <w:szCs w:val="24"/>
        </w:rPr>
        <w:t>ηκε αργότερα</w:t>
      </w:r>
      <w:r w:rsidRPr="000746AC">
        <w:rPr>
          <w:rFonts w:cstheme="minorHAnsi"/>
          <w:sz w:val="24"/>
          <w:szCs w:val="24"/>
        </w:rPr>
        <w:t xml:space="preserve"> από τον ως άνω φορέα διοίκησης και εκμετάλλευσης, με νεότερη απόφασή του </w:t>
      </w:r>
      <w:r w:rsidR="0047777D">
        <w:rPr>
          <w:rFonts w:cstheme="minorHAnsi"/>
          <w:sz w:val="24"/>
          <w:szCs w:val="24"/>
        </w:rPr>
        <w:t>[</w:t>
      </w:r>
      <w:r w:rsidRPr="000746AC">
        <w:rPr>
          <w:rFonts w:cstheme="minorHAnsi"/>
          <w:sz w:val="24"/>
          <w:szCs w:val="24"/>
        </w:rPr>
        <w:t>(124/2019)</w:t>
      </w:r>
      <w:r w:rsidR="0047777D">
        <w:rPr>
          <w:rFonts w:cstheme="minorHAnsi"/>
          <w:sz w:val="24"/>
          <w:szCs w:val="24"/>
        </w:rPr>
        <w:t>,{</w:t>
      </w:r>
      <w:r w:rsidR="0047777D" w:rsidRPr="00CD7D5A">
        <w:rPr>
          <w:rFonts w:cstheme="minorHAnsi"/>
          <w:sz w:val="24"/>
          <w:szCs w:val="24"/>
          <w:u w:val="thick"/>
        </w:rPr>
        <w:t>Συν/νο:</w:t>
      </w:r>
      <w:r w:rsidR="00CD7D5A" w:rsidRPr="00CD7D5A">
        <w:rPr>
          <w:rFonts w:cstheme="minorHAnsi"/>
          <w:sz w:val="24"/>
          <w:szCs w:val="24"/>
          <w:u w:val="thick"/>
        </w:rPr>
        <w:t>19</w:t>
      </w:r>
      <w:r w:rsidR="0047777D">
        <w:rPr>
          <w:rFonts w:cstheme="minorHAnsi"/>
          <w:sz w:val="24"/>
          <w:szCs w:val="24"/>
        </w:rPr>
        <w:t>}]</w:t>
      </w:r>
      <w:r w:rsidR="00B7640D">
        <w:rPr>
          <w:rFonts w:cstheme="minorHAnsi"/>
          <w:sz w:val="24"/>
          <w:szCs w:val="24"/>
        </w:rPr>
        <w:t>, η οποία, όμως, ακολούθως ακυρώθηκε στις 30-12-2019 από το Συντονιστή της Αποκεντρωμένης Διοίκησης, Πελοποννήσου, Δυτικής Ελλάδας &amp; Ιονίου (Αριθμ. Πρωτ.: 285621/30-12-20190)</w:t>
      </w:r>
      <w:r w:rsidRPr="000746AC">
        <w:rPr>
          <w:rFonts w:cstheme="minorHAnsi"/>
          <w:sz w:val="24"/>
          <w:szCs w:val="24"/>
        </w:rPr>
        <w:t xml:space="preserve"> για τους λόγους που αναλυτικά εκτίθενται σε αυτήν {</w:t>
      </w:r>
      <w:r w:rsidRPr="000746AC">
        <w:rPr>
          <w:rFonts w:cstheme="minorHAnsi"/>
          <w:sz w:val="24"/>
          <w:szCs w:val="24"/>
          <w:u w:val="thick"/>
        </w:rPr>
        <w:t>Συν/νο</w:t>
      </w:r>
      <w:r w:rsidRPr="00CD7D5A">
        <w:rPr>
          <w:rFonts w:cstheme="minorHAnsi"/>
          <w:sz w:val="24"/>
          <w:szCs w:val="24"/>
          <w:u w:val="thick"/>
        </w:rPr>
        <w:t>:</w:t>
      </w:r>
      <w:r w:rsidR="00CD7D5A">
        <w:rPr>
          <w:rFonts w:cstheme="minorHAnsi"/>
          <w:sz w:val="24"/>
          <w:szCs w:val="24"/>
          <w:u w:val="thick"/>
        </w:rPr>
        <w:t>20</w:t>
      </w:r>
      <w:r w:rsidRPr="00CD7D5A">
        <w:rPr>
          <w:rFonts w:cstheme="minorHAnsi"/>
          <w:sz w:val="24"/>
          <w:szCs w:val="24"/>
        </w:rPr>
        <w:t>}</w:t>
      </w:r>
      <w:r w:rsidR="00CD7D5A" w:rsidRPr="00CD7D5A">
        <w:rPr>
          <w:rFonts w:cstheme="minorHAnsi"/>
          <w:sz w:val="24"/>
          <w:szCs w:val="24"/>
        </w:rPr>
        <w:t xml:space="preserve">, για να εκδοθεί </w:t>
      </w:r>
      <w:r w:rsidR="009C002E">
        <w:rPr>
          <w:rFonts w:cstheme="minorHAnsi"/>
          <w:sz w:val="24"/>
          <w:szCs w:val="24"/>
        </w:rPr>
        <w:t xml:space="preserve">τελικά </w:t>
      </w:r>
      <w:r w:rsidR="00B94F71" w:rsidRPr="00CD7D5A">
        <w:rPr>
          <w:rFonts w:cstheme="minorHAnsi"/>
          <w:sz w:val="24"/>
          <w:szCs w:val="24"/>
        </w:rPr>
        <w:t xml:space="preserve">η υπ’ αριθμ.  </w:t>
      </w:r>
      <w:r w:rsidR="00CD7D5A" w:rsidRPr="00CD7D5A">
        <w:rPr>
          <w:rFonts w:cstheme="minorHAnsi"/>
          <w:sz w:val="24"/>
          <w:szCs w:val="24"/>
        </w:rPr>
        <w:t xml:space="preserve"> 46/04-03-2020 </w:t>
      </w:r>
      <w:r w:rsidR="00B94F71" w:rsidRPr="00CD7D5A">
        <w:rPr>
          <w:rFonts w:cstheme="minorHAnsi"/>
          <w:sz w:val="24"/>
          <w:szCs w:val="24"/>
        </w:rPr>
        <w:t>απόφαση του Δημοτικού Λιμενικού Ταμείου Ναυπάκτου</w:t>
      </w:r>
      <w:r w:rsidR="0047777D" w:rsidRPr="00CD7D5A">
        <w:rPr>
          <w:rFonts w:cstheme="minorHAnsi"/>
          <w:sz w:val="24"/>
          <w:szCs w:val="24"/>
        </w:rPr>
        <w:t xml:space="preserve"> {</w:t>
      </w:r>
      <w:r w:rsidR="0047777D" w:rsidRPr="00CD7D5A">
        <w:rPr>
          <w:rFonts w:cstheme="minorHAnsi"/>
          <w:sz w:val="24"/>
          <w:szCs w:val="24"/>
          <w:u w:val="thick"/>
        </w:rPr>
        <w:t>Συν/νο:</w:t>
      </w:r>
      <w:r w:rsidR="00CD7D5A">
        <w:rPr>
          <w:rFonts w:cstheme="minorHAnsi"/>
          <w:sz w:val="24"/>
          <w:szCs w:val="24"/>
          <w:u w:val="thick"/>
        </w:rPr>
        <w:t>21</w:t>
      </w:r>
      <w:r w:rsidR="0047777D" w:rsidRPr="00CD7D5A">
        <w:rPr>
          <w:rFonts w:cstheme="minorHAnsi"/>
          <w:sz w:val="24"/>
          <w:szCs w:val="24"/>
        </w:rPr>
        <w:t>}</w:t>
      </w:r>
      <w:r w:rsidR="00B94F71" w:rsidRPr="00CD7D5A">
        <w:rPr>
          <w:rFonts w:cstheme="minorHAnsi"/>
          <w:sz w:val="24"/>
          <w:szCs w:val="24"/>
        </w:rPr>
        <w:t xml:space="preserve">, </w:t>
      </w:r>
      <w:r w:rsidR="00CD7D5A">
        <w:rPr>
          <w:rFonts w:cstheme="minorHAnsi"/>
          <w:sz w:val="24"/>
          <w:szCs w:val="24"/>
        </w:rPr>
        <w:t>περί «Συμμόρφωσης στην υπ’ αριθμ. 285621/30-12-2019 Απόφαση Συντονιστή Αποκεντρωμένη Διοίκησης &amp; εκ νέου λήψη απόφασης για την ανάκληση της υπ’ αριθμ. 83/2019 αποφάσεως του Δ.Σ. του Δ.Λ.Τ.Ν.»</w:t>
      </w:r>
      <w:r w:rsidRPr="000746AC">
        <w:rPr>
          <w:rFonts w:cstheme="minorHAnsi"/>
          <w:sz w:val="24"/>
          <w:szCs w:val="24"/>
        </w:rPr>
        <w:t xml:space="preserve"> </w:t>
      </w:r>
    </w:p>
    <w:p w:rsidR="00280D77" w:rsidRPr="000746AC" w:rsidRDefault="000746AC" w:rsidP="000746AC">
      <w:pPr>
        <w:spacing w:after="0" w:line="480" w:lineRule="auto"/>
        <w:jc w:val="both"/>
        <w:rPr>
          <w:rFonts w:cstheme="minorHAnsi"/>
          <w:sz w:val="24"/>
          <w:szCs w:val="24"/>
        </w:rPr>
      </w:pPr>
      <w:r w:rsidRPr="000746AC">
        <w:rPr>
          <w:rFonts w:cstheme="minorHAnsi"/>
          <w:sz w:val="24"/>
          <w:szCs w:val="24"/>
        </w:rPr>
        <w:t xml:space="preserve">   </w:t>
      </w:r>
      <w:r w:rsidR="00BF1662" w:rsidRPr="000746AC">
        <w:rPr>
          <w:rFonts w:cstheme="minorHAnsi"/>
          <w:sz w:val="24"/>
          <w:szCs w:val="24"/>
        </w:rPr>
        <w:t xml:space="preserve"> </w:t>
      </w:r>
      <w:r w:rsidR="007B2B7C">
        <w:rPr>
          <w:rFonts w:cstheme="minorHAnsi"/>
          <w:sz w:val="24"/>
          <w:szCs w:val="24"/>
        </w:rPr>
        <w:t xml:space="preserve"> </w:t>
      </w:r>
      <w:r w:rsidR="00374764" w:rsidRPr="00374764">
        <w:rPr>
          <w:rFonts w:cstheme="minorHAnsi"/>
          <w:sz w:val="24"/>
          <w:szCs w:val="24"/>
        </w:rPr>
        <w:t xml:space="preserve"> </w:t>
      </w:r>
      <w:r w:rsidR="00126C32">
        <w:rPr>
          <w:rFonts w:cstheme="minorHAnsi"/>
          <w:sz w:val="24"/>
          <w:szCs w:val="24"/>
          <w:lang w:val="en-US"/>
        </w:rPr>
        <w:t>E</w:t>
      </w:r>
      <w:r w:rsidR="00126C32">
        <w:rPr>
          <w:rFonts w:cstheme="minorHAnsi"/>
          <w:sz w:val="24"/>
          <w:szCs w:val="24"/>
        </w:rPr>
        <w:t>ν τω μεταξύ</w:t>
      </w:r>
      <w:r w:rsidR="00374764">
        <w:rPr>
          <w:rFonts w:cstheme="minorHAnsi"/>
          <w:sz w:val="24"/>
          <w:szCs w:val="24"/>
        </w:rPr>
        <w:t>, η</w:t>
      </w:r>
      <w:r w:rsidR="00280D77" w:rsidRPr="000746AC">
        <w:rPr>
          <w:rFonts w:cstheme="minorHAnsi"/>
          <w:sz w:val="24"/>
          <w:szCs w:val="24"/>
        </w:rPr>
        <w:t xml:space="preserve"> Διεύθυνση Τεχνικών Υπηρεσιών / Τμήμα Τεχνικών  Έργων Μεταφορών και Συγκοινωνιών</w:t>
      </w:r>
      <w:r w:rsidR="0047786E" w:rsidRPr="000746AC">
        <w:rPr>
          <w:rFonts w:cstheme="minorHAnsi"/>
          <w:sz w:val="24"/>
          <w:szCs w:val="24"/>
        </w:rPr>
        <w:t>,</w:t>
      </w:r>
      <w:r w:rsidR="00280D77" w:rsidRPr="000746AC">
        <w:rPr>
          <w:rFonts w:cstheme="minorHAnsi"/>
          <w:sz w:val="24"/>
          <w:szCs w:val="24"/>
        </w:rPr>
        <w:t xml:space="preserve"> σε συνέχεια τ</w:t>
      </w:r>
      <w:r w:rsidR="00BF1662" w:rsidRPr="000746AC">
        <w:rPr>
          <w:rFonts w:cstheme="minorHAnsi"/>
          <w:sz w:val="24"/>
          <w:szCs w:val="24"/>
        </w:rPr>
        <w:t>ου</w:t>
      </w:r>
      <w:r w:rsidR="00280D77" w:rsidRPr="000746AC">
        <w:rPr>
          <w:rFonts w:cstheme="minorHAnsi"/>
          <w:sz w:val="24"/>
          <w:szCs w:val="24"/>
        </w:rPr>
        <w:t xml:space="preserve"> υπ’ αριθμ.</w:t>
      </w:r>
      <w:r w:rsidR="0091699C" w:rsidRPr="000746AC">
        <w:rPr>
          <w:rFonts w:cstheme="minorHAnsi"/>
          <w:sz w:val="24"/>
          <w:szCs w:val="24"/>
        </w:rPr>
        <w:t xml:space="preserve"> 21.441/</w:t>
      </w:r>
      <w:r w:rsidR="00374764" w:rsidRPr="00374764">
        <w:rPr>
          <w:rFonts w:cstheme="minorHAnsi"/>
          <w:sz w:val="24"/>
          <w:szCs w:val="24"/>
        </w:rPr>
        <w:t>25</w:t>
      </w:r>
      <w:r w:rsidR="0091699C" w:rsidRPr="000746AC">
        <w:rPr>
          <w:rFonts w:cstheme="minorHAnsi"/>
          <w:sz w:val="24"/>
          <w:szCs w:val="24"/>
        </w:rPr>
        <w:t>-</w:t>
      </w:r>
      <w:r w:rsidR="00374764" w:rsidRPr="00374764">
        <w:rPr>
          <w:rFonts w:cstheme="minorHAnsi"/>
          <w:sz w:val="24"/>
          <w:szCs w:val="24"/>
        </w:rPr>
        <w:t>11</w:t>
      </w:r>
      <w:r w:rsidR="0091699C" w:rsidRPr="000746AC">
        <w:rPr>
          <w:rFonts w:cstheme="minorHAnsi"/>
          <w:sz w:val="24"/>
          <w:szCs w:val="24"/>
        </w:rPr>
        <w:t>-2019</w:t>
      </w:r>
      <w:r w:rsidR="00280D77" w:rsidRPr="000746AC">
        <w:rPr>
          <w:rFonts w:cstheme="minorHAnsi"/>
          <w:sz w:val="24"/>
          <w:szCs w:val="24"/>
        </w:rPr>
        <w:t xml:space="preserve"> </w:t>
      </w:r>
      <w:r w:rsidR="00BF1662" w:rsidRPr="000746AC">
        <w:rPr>
          <w:rFonts w:cstheme="minorHAnsi"/>
          <w:sz w:val="24"/>
          <w:szCs w:val="24"/>
        </w:rPr>
        <w:t>εγγράφου</w:t>
      </w:r>
      <w:r w:rsidR="00280D77" w:rsidRPr="000746AC">
        <w:rPr>
          <w:rFonts w:cstheme="minorHAnsi"/>
          <w:sz w:val="24"/>
          <w:szCs w:val="24"/>
        </w:rPr>
        <w:t xml:space="preserve"> του Τμήματός μας {</w:t>
      </w:r>
      <w:r w:rsidR="00280D77" w:rsidRPr="000746AC">
        <w:rPr>
          <w:rFonts w:cstheme="minorHAnsi"/>
          <w:sz w:val="24"/>
          <w:szCs w:val="24"/>
          <w:u w:val="thick"/>
        </w:rPr>
        <w:t>Σ</w:t>
      </w:r>
      <w:r w:rsidR="00BF1662" w:rsidRPr="000746AC">
        <w:rPr>
          <w:rFonts w:cstheme="minorHAnsi"/>
          <w:sz w:val="24"/>
          <w:szCs w:val="24"/>
          <w:u w:val="thick"/>
        </w:rPr>
        <w:t>υν/νο:</w:t>
      </w:r>
      <w:r w:rsidR="00CD7D5A">
        <w:rPr>
          <w:rFonts w:cstheme="minorHAnsi"/>
          <w:sz w:val="24"/>
          <w:szCs w:val="24"/>
          <w:u w:val="thick"/>
        </w:rPr>
        <w:t>22</w:t>
      </w:r>
      <w:r w:rsidR="00280D77" w:rsidRPr="000746AC">
        <w:rPr>
          <w:rFonts w:cstheme="minorHAnsi"/>
          <w:sz w:val="24"/>
          <w:szCs w:val="24"/>
        </w:rPr>
        <w:t xml:space="preserve">}, </w:t>
      </w:r>
      <w:r w:rsidR="001E49E6" w:rsidRPr="000746AC">
        <w:rPr>
          <w:rFonts w:cstheme="minorHAnsi"/>
          <w:sz w:val="24"/>
          <w:szCs w:val="24"/>
        </w:rPr>
        <w:t>συνέταξ</w:t>
      </w:r>
      <w:r w:rsidR="00BF1662" w:rsidRPr="000746AC">
        <w:rPr>
          <w:rFonts w:cstheme="minorHAnsi"/>
          <w:sz w:val="24"/>
          <w:szCs w:val="24"/>
        </w:rPr>
        <w:t>ε</w:t>
      </w:r>
      <w:r w:rsidR="00280D77" w:rsidRPr="000746AC">
        <w:rPr>
          <w:rFonts w:cstheme="minorHAnsi"/>
          <w:sz w:val="24"/>
          <w:szCs w:val="24"/>
        </w:rPr>
        <w:t xml:space="preserve"> το υπ’ αριθμ.</w:t>
      </w:r>
      <w:r w:rsidR="00B61415">
        <w:rPr>
          <w:rFonts w:cstheme="minorHAnsi"/>
          <w:sz w:val="24"/>
          <w:szCs w:val="24"/>
        </w:rPr>
        <w:t xml:space="preserve"> 2</w:t>
      </w:r>
      <w:r w:rsidR="00A64967" w:rsidRPr="00A64967">
        <w:rPr>
          <w:rFonts w:cstheme="minorHAnsi"/>
          <w:sz w:val="24"/>
          <w:szCs w:val="24"/>
        </w:rPr>
        <w:t>2.723</w:t>
      </w:r>
      <w:r w:rsidR="00B61415">
        <w:rPr>
          <w:rFonts w:cstheme="minorHAnsi"/>
          <w:sz w:val="24"/>
          <w:szCs w:val="24"/>
        </w:rPr>
        <w:t>/10-12-2019</w:t>
      </w:r>
      <w:r w:rsidR="00DE333E" w:rsidRPr="000746AC">
        <w:rPr>
          <w:rFonts w:cstheme="minorHAnsi"/>
          <w:sz w:val="24"/>
          <w:szCs w:val="24"/>
        </w:rPr>
        <w:t xml:space="preserve"> έγγραφο</w:t>
      </w:r>
      <w:r w:rsidR="00654F89" w:rsidRPr="00654F89">
        <w:rPr>
          <w:rFonts w:cstheme="minorHAnsi"/>
          <w:sz w:val="24"/>
          <w:szCs w:val="24"/>
        </w:rPr>
        <w:t xml:space="preserve">, </w:t>
      </w:r>
      <w:r w:rsidR="00654F89">
        <w:rPr>
          <w:rFonts w:cstheme="minorHAnsi"/>
          <w:sz w:val="24"/>
          <w:szCs w:val="24"/>
        </w:rPr>
        <w:t>συνοδευόμενο από σχετικό σκαρίφημα</w:t>
      </w:r>
      <w:r w:rsidR="00280D77" w:rsidRPr="000746AC">
        <w:rPr>
          <w:rFonts w:cstheme="minorHAnsi"/>
          <w:sz w:val="24"/>
          <w:szCs w:val="24"/>
        </w:rPr>
        <w:t xml:space="preserve"> {</w:t>
      </w:r>
      <w:r w:rsidR="00280D77" w:rsidRPr="000746AC">
        <w:rPr>
          <w:rFonts w:cstheme="minorHAnsi"/>
          <w:sz w:val="24"/>
          <w:szCs w:val="24"/>
          <w:u w:val="thick"/>
        </w:rPr>
        <w:t>Σ</w:t>
      </w:r>
      <w:r w:rsidR="001E49E6" w:rsidRPr="000746AC">
        <w:rPr>
          <w:rFonts w:cstheme="minorHAnsi"/>
          <w:sz w:val="24"/>
          <w:szCs w:val="24"/>
          <w:u w:val="thick"/>
        </w:rPr>
        <w:t>υν/νο:</w:t>
      </w:r>
      <w:r w:rsidR="00CD7D5A">
        <w:rPr>
          <w:rFonts w:cstheme="minorHAnsi"/>
          <w:sz w:val="24"/>
          <w:szCs w:val="24"/>
          <w:u w:val="thick"/>
        </w:rPr>
        <w:t>23</w:t>
      </w:r>
      <w:r w:rsidR="00BF1662" w:rsidRPr="000746AC">
        <w:rPr>
          <w:rFonts w:cstheme="minorHAnsi"/>
          <w:sz w:val="24"/>
          <w:szCs w:val="24"/>
        </w:rPr>
        <w:t>}</w:t>
      </w:r>
      <w:r w:rsidR="00280D77" w:rsidRPr="000746AC">
        <w:rPr>
          <w:rFonts w:cstheme="minorHAnsi"/>
          <w:sz w:val="24"/>
          <w:szCs w:val="24"/>
        </w:rPr>
        <w:t>, στο οποίο αναφέρει, μεταξύ άλλων, τα εξής σχετικά με το συγκεκριμένο περίπτερο:</w:t>
      </w:r>
    </w:p>
    <w:p w:rsidR="0091699C" w:rsidRPr="00083488" w:rsidRDefault="00280D77" w:rsidP="001E49E6">
      <w:pPr>
        <w:spacing w:after="0" w:line="480" w:lineRule="auto"/>
        <w:jc w:val="both"/>
        <w:rPr>
          <w:rFonts w:ascii="Comic Sans MS" w:eastAsia="Times New Roman" w:hAnsi="Comic Sans MS"/>
          <w:i/>
        </w:rPr>
      </w:pPr>
      <w:r>
        <w:rPr>
          <w:rFonts w:cstheme="minorHAnsi"/>
          <w:sz w:val="24"/>
          <w:szCs w:val="24"/>
        </w:rPr>
        <w:t xml:space="preserve">   </w:t>
      </w:r>
      <w:r w:rsidR="004E1CC1" w:rsidRPr="00083488">
        <w:rPr>
          <w:rFonts w:ascii="Comic Sans MS" w:hAnsi="Comic Sans MS" w:cstheme="minorHAnsi"/>
          <w:b/>
          <w:i/>
        </w:rPr>
        <w:t>«</w:t>
      </w:r>
      <w:r w:rsidR="0091699C" w:rsidRPr="00083488">
        <w:rPr>
          <w:rFonts w:ascii="Comic Sans MS" w:hAnsi="Comic Sans MS"/>
          <w:i/>
        </w:rPr>
        <w:t xml:space="preserve">Όσον αφορά  το περίπτερο που εξετάζουμε   έχει  πρόσοψη επί  της οδού Ιλάρχου Τζαβέλλα  και βρίσκεται τοποθετημένο  στην   οδό  Παπαχριστοπούλου. Η πάροδος Παπαχριστοπούλου   είναι οδός πλακοστρωμένη και  προβλεπόμενη από το Σχέδιο Πόλεως Ναυπάκτου  , μεταξύ των ΟΤ 140 &amp; 141   .  </w:t>
      </w:r>
      <w:r w:rsidR="0091699C" w:rsidRPr="00083488">
        <w:rPr>
          <w:rFonts w:ascii="Comic Sans MS" w:hAnsi="Comic Sans MS"/>
          <w:i/>
        </w:rPr>
        <w:lastRenderedPageBreak/>
        <w:t>Οι διαστάσεις του  κοινόχρηστου χώρου  περιμετρικά του περιπτέρου είναι οι κάτωθι: α)  επί της οδού Ιλάρχου Τζαβέλλα 25 υφίσταται πεζοδρόμιο πλάτους 1,25μ και κράσπεδο 0,15μ ,β )επί της οδού Παπαχριστοπούλου  ο χώρος είναι μεταβλητός από 1,</w:t>
      </w:r>
      <w:r w:rsidR="00BE0F58" w:rsidRPr="00083488">
        <w:rPr>
          <w:rFonts w:ascii="Comic Sans MS" w:hAnsi="Comic Sans MS"/>
          <w:i/>
        </w:rPr>
        <w:t>3</w:t>
      </w:r>
      <w:r w:rsidR="0091699C" w:rsidRPr="00083488">
        <w:rPr>
          <w:rFonts w:ascii="Comic Sans MS" w:hAnsi="Comic Sans MS"/>
          <w:i/>
        </w:rPr>
        <w:t>0 εώς 1,</w:t>
      </w:r>
      <w:r w:rsidR="00BE0F58" w:rsidRPr="00083488">
        <w:rPr>
          <w:rFonts w:ascii="Comic Sans MS" w:hAnsi="Comic Sans MS"/>
          <w:i/>
        </w:rPr>
        <w:t>60</w:t>
      </w:r>
      <w:r w:rsidR="0091699C" w:rsidRPr="00083488">
        <w:rPr>
          <w:rFonts w:ascii="Comic Sans MS" w:hAnsi="Comic Sans MS"/>
          <w:i/>
        </w:rPr>
        <w:t xml:space="preserve"> γ)  επί της οδού Δαυίδ είναι μερικώς διαμορφωμένος </w:t>
      </w:r>
      <w:r w:rsidR="00BE0F58" w:rsidRPr="00083488">
        <w:rPr>
          <w:rFonts w:ascii="Comic Sans MS" w:hAnsi="Comic Sans MS"/>
          <w:i/>
        </w:rPr>
        <w:t xml:space="preserve"> &amp; πλάτους 0,45μ. και 0,50 μ</w:t>
      </w:r>
      <w:r w:rsidR="0091699C" w:rsidRPr="00083488">
        <w:rPr>
          <w:rFonts w:ascii="Comic Sans MS" w:hAnsi="Comic Sans MS"/>
          <w:i/>
        </w:rPr>
        <w:t xml:space="preserve">.  </w:t>
      </w:r>
      <w:r w:rsidR="0091699C" w:rsidRPr="00083488">
        <w:rPr>
          <w:rFonts w:ascii="Comic Sans MS" w:hAnsi="Comic Sans MS"/>
          <w:bCs/>
          <w:i/>
        </w:rPr>
        <w:t xml:space="preserve"> </w:t>
      </w:r>
    </w:p>
    <w:p w:rsidR="00126C32" w:rsidRDefault="0091699C" w:rsidP="001E49E6">
      <w:pPr>
        <w:spacing w:after="0" w:line="480" w:lineRule="auto"/>
        <w:jc w:val="both"/>
        <w:rPr>
          <w:rFonts w:cstheme="minorHAnsi"/>
          <w:b/>
          <w:sz w:val="24"/>
          <w:szCs w:val="24"/>
        </w:rPr>
      </w:pPr>
      <w:r w:rsidRPr="004E1CC1">
        <w:rPr>
          <w:rFonts w:ascii="Comic Sans MS" w:hAnsi="Comic Sans MS"/>
          <w:bCs/>
          <w:i/>
        </w:rPr>
        <w:t xml:space="preserve">     </w:t>
      </w:r>
      <w:r w:rsidRPr="00083488">
        <w:rPr>
          <w:rFonts w:ascii="Comic Sans MS" w:hAnsi="Comic Sans MS"/>
          <w:bCs/>
          <w:i/>
        </w:rPr>
        <w:t>Σε συνέχεια  των  ανωτέρω,  σας αποστέλλουμε τοπογραφικό σκαρίφημα με την υπάρχουσα θέση και διαστάσεις  του  περιπτέρου  στην οδό Ιλάρχου Τζαβέλλα 25,  με την επισήμανση ότι</w:t>
      </w:r>
      <w:r w:rsidRPr="004E1CC1">
        <w:rPr>
          <w:rFonts w:ascii="Comic Sans MS" w:hAnsi="Comic Sans MS"/>
          <w:bCs/>
          <w:i/>
        </w:rPr>
        <w:t xml:space="preserve"> </w:t>
      </w:r>
      <w:r w:rsidRPr="00083488">
        <w:rPr>
          <w:rFonts w:ascii="Comic Sans MS" w:hAnsi="Comic Sans MS"/>
          <w:b/>
          <w:bCs/>
          <w:i/>
          <w:sz w:val="24"/>
          <w:szCs w:val="24"/>
          <w:u w:val="single"/>
        </w:rPr>
        <w:t>τίθεται θέμα επανεξέτασης της θέσης του περιπτέρου λόγω μη τήρησης των απαιτούμενων κριτηρίων</w:t>
      </w:r>
      <w:r w:rsidRPr="009B582E">
        <w:rPr>
          <w:rFonts w:ascii="Comic Sans MS" w:hAnsi="Comic Sans MS"/>
          <w:b/>
          <w:bCs/>
          <w:i/>
          <w:sz w:val="24"/>
          <w:szCs w:val="24"/>
          <w:u w:val="single"/>
        </w:rPr>
        <w:t>,</w:t>
      </w:r>
      <w:r w:rsidRPr="009B582E">
        <w:rPr>
          <w:rFonts w:ascii="Comic Sans MS" w:hAnsi="Comic Sans MS"/>
          <w:bCs/>
          <w:i/>
          <w:sz w:val="24"/>
          <w:szCs w:val="24"/>
          <w:u w:val="single"/>
        </w:rPr>
        <w:t xml:space="preserve"> </w:t>
      </w:r>
      <w:r w:rsidRPr="00580C93">
        <w:rPr>
          <w:rFonts w:ascii="Comic Sans MS" w:hAnsi="Comic Sans MS"/>
          <w:bCs/>
          <w:i/>
          <w:u w:val="single"/>
        </w:rPr>
        <w:t>σύμφωνα με το</w:t>
      </w:r>
      <w:r w:rsidRPr="009B582E">
        <w:rPr>
          <w:rFonts w:ascii="Comic Sans MS" w:hAnsi="Comic Sans MS"/>
          <w:bCs/>
          <w:i/>
          <w:sz w:val="24"/>
          <w:szCs w:val="24"/>
          <w:u w:val="single"/>
        </w:rPr>
        <w:t xml:space="preserve"> </w:t>
      </w:r>
      <w:r w:rsidRPr="00083488">
        <w:rPr>
          <w:rFonts w:ascii="Comic Sans MS" w:hAnsi="Comic Sans MS"/>
          <w:b/>
          <w:bCs/>
          <w:i/>
          <w:sz w:val="24"/>
          <w:szCs w:val="24"/>
          <w:u w:val="single"/>
        </w:rPr>
        <w:t>αρθρο 13 περ. γ της υπ αριθμ 156/2012 Κανονιστικής Απόφασης</w:t>
      </w:r>
      <w:r w:rsidRPr="009B582E">
        <w:rPr>
          <w:rFonts w:ascii="Comic Sans MS" w:hAnsi="Comic Sans MS"/>
          <w:bCs/>
          <w:i/>
          <w:sz w:val="24"/>
          <w:szCs w:val="24"/>
          <w:u w:val="single"/>
        </w:rPr>
        <w:t xml:space="preserve"> </w:t>
      </w:r>
      <w:r w:rsidRPr="00580C93">
        <w:rPr>
          <w:rFonts w:ascii="Comic Sans MS" w:hAnsi="Comic Sans MS"/>
          <w:bCs/>
          <w:i/>
          <w:u w:val="single"/>
        </w:rPr>
        <w:t>Κοινοχρήστων Χώρων</w:t>
      </w:r>
      <w:r w:rsidRPr="00580C93">
        <w:rPr>
          <w:rFonts w:ascii="Comic Sans MS" w:hAnsi="Comic Sans MS"/>
          <w:bCs/>
          <w:i/>
        </w:rPr>
        <w:t>,</w:t>
      </w:r>
      <w:r w:rsidRPr="00580C93">
        <w:rPr>
          <w:rFonts w:ascii="Comic Sans MS" w:hAnsi="Comic Sans MS"/>
          <w:bCs/>
          <w:i/>
          <w:sz w:val="24"/>
          <w:szCs w:val="24"/>
        </w:rPr>
        <w:t xml:space="preserve"> </w:t>
      </w:r>
      <w:r w:rsidRPr="009B582E">
        <w:rPr>
          <w:rFonts w:ascii="Comic Sans MS" w:hAnsi="Comic Sans MS"/>
          <w:b/>
          <w:bCs/>
          <w:i/>
          <w:sz w:val="24"/>
          <w:szCs w:val="24"/>
          <w:u w:val="single"/>
        </w:rPr>
        <w:t>όπως τροποποιήθηκε με την υπ αριθμ 111/2013 όμοια</w:t>
      </w:r>
      <w:r w:rsidRPr="00580C93">
        <w:rPr>
          <w:rFonts w:ascii="Comic Sans MS" w:hAnsi="Comic Sans MS"/>
          <w:bCs/>
          <w:i/>
          <w:sz w:val="24"/>
          <w:szCs w:val="24"/>
        </w:rPr>
        <w:t xml:space="preserve">, </w:t>
      </w:r>
      <w:r w:rsidRPr="00580C93">
        <w:rPr>
          <w:rFonts w:ascii="Comic Sans MS" w:hAnsi="Comic Sans MS"/>
          <w:bCs/>
          <w:i/>
          <w:u w:val="single"/>
        </w:rPr>
        <w:t xml:space="preserve">καθόσον </w:t>
      </w:r>
      <w:r w:rsidRPr="00083488">
        <w:rPr>
          <w:rFonts w:ascii="Comic Sans MS" w:hAnsi="Comic Sans MS"/>
          <w:b/>
          <w:bCs/>
          <w:i/>
          <w:sz w:val="24"/>
          <w:szCs w:val="24"/>
          <w:u w:val="thick"/>
        </w:rPr>
        <w:t>αποκρύπτει προσόψεις καταστημάτων</w:t>
      </w:r>
      <w:r w:rsidRPr="009B582E">
        <w:rPr>
          <w:rFonts w:ascii="Comic Sans MS" w:hAnsi="Comic Sans MS"/>
          <w:bCs/>
          <w:i/>
          <w:sz w:val="24"/>
          <w:szCs w:val="24"/>
          <w:u w:val="single"/>
        </w:rPr>
        <w:t>,</w:t>
      </w:r>
      <w:r w:rsidRPr="009B582E">
        <w:rPr>
          <w:rFonts w:ascii="Comic Sans MS" w:hAnsi="Comic Sans MS"/>
          <w:bCs/>
          <w:i/>
          <w:sz w:val="24"/>
          <w:szCs w:val="24"/>
        </w:rPr>
        <w:t xml:space="preserve"> </w:t>
      </w:r>
      <w:r w:rsidRPr="00083488">
        <w:rPr>
          <w:rFonts w:ascii="Comic Sans MS" w:hAnsi="Comic Sans MS"/>
          <w:b/>
          <w:bCs/>
          <w:i/>
          <w:sz w:val="24"/>
          <w:szCs w:val="24"/>
          <w:u w:val="thick"/>
        </w:rPr>
        <w:t>παρεμποδίζει την κυκλοφορία πεζών και ΑμεΑ</w:t>
      </w:r>
      <w:r w:rsidRPr="00083488">
        <w:rPr>
          <w:rFonts w:ascii="Comic Sans MS" w:hAnsi="Comic Sans MS"/>
          <w:bCs/>
          <w:i/>
          <w:sz w:val="24"/>
          <w:szCs w:val="24"/>
          <w:u w:val="single"/>
        </w:rPr>
        <w:t xml:space="preserve"> </w:t>
      </w:r>
      <w:r w:rsidRPr="00580C93">
        <w:rPr>
          <w:rFonts w:ascii="Comic Sans MS" w:hAnsi="Comic Sans MS"/>
          <w:bCs/>
          <w:i/>
          <w:u w:val="single"/>
        </w:rPr>
        <w:t>και γενικότερα την</w:t>
      </w:r>
      <w:r w:rsidRPr="00083488">
        <w:rPr>
          <w:rFonts w:ascii="Comic Sans MS" w:hAnsi="Comic Sans MS"/>
          <w:bCs/>
          <w:i/>
          <w:sz w:val="24"/>
          <w:szCs w:val="24"/>
        </w:rPr>
        <w:t xml:space="preserve"> </w:t>
      </w:r>
      <w:r w:rsidRPr="00083488">
        <w:rPr>
          <w:rFonts w:ascii="Comic Sans MS" w:hAnsi="Comic Sans MS"/>
          <w:b/>
          <w:bCs/>
          <w:i/>
          <w:sz w:val="24"/>
          <w:szCs w:val="24"/>
          <w:u w:val="thick"/>
        </w:rPr>
        <w:t>λειτουργία της πόλης</w:t>
      </w:r>
      <w:r w:rsidRPr="00083488">
        <w:rPr>
          <w:rFonts w:ascii="Comic Sans MS" w:hAnsi="Comic Sans MS"/>
          <w:bCs/>
          <w:i/>
          <w:sz w:val="28"/>
          <w:szCs w:val="28"/>
        </w:rPr>
        <w:t>,</w:t>
      </w:r>
      <w:r w:rsidRPr="00083488">
        <w:rPr>
          <w:rFonts w:ascii="Comic Sans MS" w:hAnsi="Comic Sans MS"/>
          <w:bCs/>
          <w:i/>
          <w:sz w:val="24"/>
          <w:szCs w:val="24"/>
        </w:rPr>
        <w:t xml:space="preserve"> </w:t>
      </w:r>
      <w:r w:rsidRPr="009B582E">
        <w:rPr>
          <w:rFonts w:ascii="Comic Sans MS" w:hAnsi="Comic Sans MS"/>
          <w:b/>
          <w:bCs/>
          <w:i/>
          <w:sz w:val="24"/>
          <w:szCs w:val="24"/>
          <w:u w:val="single"/>
        </w:rPr>
        <w:t>σε συνδυασμό με τα οριζόμενα στο άρθρο 20 του Ν.Δ. 1044/1971 (ΦΕΚ</w:t>
      </w:r>
      <w:r w:rsidR="00F0068D" w:rsidRPr="009B582E">
        <w:rPr>
          <w:rFonts w:ascii="Comic Sans MS" w:hAnsi="Comic Sans MS"/>
          <w:b/>
          <w:bCs/>
          <w:i/>
          <w:sz w:val="24"/>
          <w:szCs w:val="24"/>
          <w:u w:val="single"/>
        </w:rPr>
        <w:t xml:space="preserve"> Α 245</w:t>
      </w:r>
      <w:r w:rsidRPr="009B582E">
        <w:rPr>
          <w:rFonts w:ascii="Comic Sans MS" w:hAnsi="Comic Sans MS"/>
          <w:b/>
          <w:bCs/>
          <w:i/>
          <w:sz w:val="24"/>
          <w:szCs w:val="24"/>
          <w:u w:val="single"/>
        </w:rPr>
        <w:t>) όπως τροποποιήθηκε και ισχύει</w:t>
      </w:r>
      <w:r w:rsidRPr="00580C93">
        <w:rPr>
          <w:rFonts w:ascii="Comic Sans MS" w:hAnsi="Comic Sans MS"/>
          <w:bCs/>
          <w:i/>
          <w:sz w:val="24"/>
          <w:szCs w:val="24"/>
        </w:rPr>
        <w:t xml:space="preserve">, </w:t>
      </w:r>
      <w:r w:rsidRPr="00580C93">
        <w:rPr>
          <w:rFonts w:ascii="Comic Sans MS" w:hAnsi="Comic Sans MS"/>
          <w:bCs/>
          <w:i/>
          <w:u w:val="single"/>
        </w:rPr>
        <w:t>καθόσον</w:t>
      </w:r>
      <w:r w:rsidRPr="00580C93">
        <w:rPr>
          <w:rFonts w:ascii="Comic Sans MS" w:hAnsi="Comic Sans MS"/>
          <w:bCs/>
          <w:i/>
        </w:rPr>
        <w:t xml:space="preserve"> </w:t>
      </w:r>
      <w:r w:rsidRPr="00083488">
        <w:rPr>
          <w:rFonts w:ascii="Comic Sans MS" w:hAnsi="Comic Sans MS"/>
          <w:b/>
          <w:bCs/>
          <w:i/>
          <w:sz w:val="24"/>
          <w:szCs w:val="24"/>
          <w:u w:val="thick"/>
        </w:rPr>
        <w:t>συντρέχουν λόγοι ασφάλειας, κυκλοφορίας</w:t>
      </w:r>
      <w:r w:rsidR="00BE0F58" w:rsidRPr="00083488">
        <w:rPr>
          <w:rFonts w:ascii="Comic Sans MS" w:hAnsi="Comic Sans MS"/>
          <w:b/>
          <w:bCs/>
          <w:i/>
          <w:sz w:val="24"/>
          <w:szCs w:val="24"/>
        </w:rPr>
        <w:t>…</w:t>
      </w:r>
      <w:r w:rsidR="00BE0F58" w:rsidRPr="00083488">
        <w:rPr>
          <w:rFonts w:ascii="Comic Sans MS" w:hAnsi="Comic Sans MS"/>
          <w:b/>
          <w:bCs/>
          <w:i/>
          <w:sz w:val="24"/>
          <w:szCs w:val="24"/>
          <w:u w:val="single"/>
        </w:rPr>
        <w:t>.</w:t>
      </w:r>
      <w:r w:rsidR="001E49E6" w:rsidRPr="00083488">
        <w:rPr>
          <w:rFonts w:ascii="Comic Sans MS" w:hAnsi="Comic Sans MS"/>
          <w:b/>
          <w:bCs/>
          <w:i/>
          <w:sz w:val="24"/>
          <w:szCs w:val="24"/>
        </w:rPr>
        <w:t>»</w:t>
      </w:r>
      <w:r w:rsidR="00280D77" w:rsidRPr="00083488">
        <w:rPr>
          <w:rFonts w:cstheme="minorHAnsi"/>
          <w:b/>
          <w:sz w:val="24"/>
          <w:szCs w:val="24"/>
        </w:rPr>
        <w:t xml:space="preserve">  </w:t>
      </w:r>
    </w:p>
    <w:p w:rsidR="00126C32" w:rsidRDefault="00126C32" w:rsidP="001E49E6">
      <w:pPr>
        <w:spacing w:after="0" w:line="480" w:lineRule="auto"/>
        <w:jc w:val="both"/>
        <w:rPr>
          <w:rFonts w:cstheme="minorHAnsi"/>
          <w:sz w:val="24"/>
          <w:szCs w:val="24"/>
        </w:rPr>
      </w:pPr>
      <w:r>
        <w:rPr>
          <w:rFonts w:cstheme="minorHAnsi"/>
          <w:b/>
          <w:sz w:val="24"/>
          <w:szCs w:val="24"/>
        </w:rPr>
        <w:t xml:space="preserve">       </w:t>
      </w:r>
      <w:r>
        <w:rPr>
          <w:rFonts w:cstheme="minorHAnsi"/>
          <w:sz w:val="24"/>
          <w:szCs w:val="24"/>
        </w:rPr>
        <w:t>Επίσης, στο μεσοδιάστημα και συγκεκριμένα στις 09-12-2019, δηλαδή πριν ακόμα ακυρωθεί από το Συντονιστή της οικείας Αποκεντρωμένης Διοίκησης η  αριθμ. 124/2019 ανακλητική απόφαση του Δημοτικού Λιμενικού Ταμείου Ναυπάκτου, η Δημοτική Κοινότητα Ναυπάκτου, σε συνέχεια του υπ’ αριθμ.  22.773 εγγράφου του Τμήματός μας {</w:t>
      </w:r>
      <w:r w:rsidRPr="0047777D">
        <w:rPr>
          <w:rFonts w:cstheme="minorHAnsi"/>
          <w:sz w:val="24"/>
          <w:szCs w:val="24"/>
          <w:u w:val="thick"/>
        </w:rPr>
        <w:t>Σ</w:t>
      </w:r>
      <w:r w:rsidR="0047777D" w:rsidRPr="0047777D">
        <w:rPr>
          <w:rFonts w:cstheme="minorHAnsi"/>
          <w:sz w:val="24"/>
          <w:szCs w:val="24"/>
          <w:u w:val="thick"/>
        </w:rPr>
        <w:t>υν</w:t>
      </w:r>
      <w:r w:rsidRPr="0047777D">
        <w:rPr>
          <w:rFonts w:cstheme="minorHAnsi"/>
          <w:sz w:val="24"/>
          <w:szCs w:val="24"/>
          <w:u w:val="thick"/>
        </w:rPr>
        <w:t>/</w:t>
      </w:r>
      <w:r w:rsidR="0047777D" w:rsidRPr="0047777D">
        <w:rPr>
          <w:rFonts w:cstheme="minorHAnsi"/>
          <w:sz w:val="24"/>
          <w:szCs w:val="24"/>
          <w:u w:val="thick"/>
        </w:rPr>
        <w:t>νο</w:t>
      </w:r>
      <w:r w:rsidRPr="0047777D">
        <w:rPr>
          <w:rFonts w:cstheme="minorHAnsi"/>
          <w:sz w:val="24"/>
          <w:szCs w:val="24"/>
          <w:u w:val="thick"/>
        </w:rPr>
        <w:t>:</w:t>
      </w:r>
      <w:r w:rsidR="00CD7D5A">
        <w:rPr>
          <w:rFonts w:cstheme="minorHAnsi"/>
          <w:sz w:val="24"/>
          <w:szCs w:val="24"/>
          <w:u w:val="thick"/>
        </w:rPr>
        <w:t>2</w:t>
      </w:r>
      <w:r w:rsidR="006565FC" w:rsidRPr="006565FC">
        <w:rPr>
          <w:rFonts w:cstheme="minorHAnsi"/>
          <w:sz w:val="24"/>
          <w:szCs w:val="24"/>
          <w:u w:val="thick"/>
        </w:rPr>
        <w:t>4</w:t>
      </w:r>
      <w:r>
        <w:rPr>
          <w:rFonts w:cstheme="minorHAnsi"/>
          <w:sz w:val="24"/>
          <w:szCs w:val="24"/>
        </w:rPr>
        <w:t>}, εξέδωσε την υπ</w:t>
      </w:r>
      <w:r w:rsidR="0047777D">
        <w:rPr>
          <w:rFonts w:cstheme="minorHAnsi"/>
          <w:sz w:val="24"/>
          <w:szCs w:val="24"/>
        </w:rPr>
        <w:t>’ αριθμ. 69/2019 απόφασή της {</w:t>
      </w:r>
      <w:r w:rsidR="0047777D" w:rsidRPr="0047777D">
        <w:rPr>
          <w:rFonts w:cstheme="minorHAnsi"/>
          <w:sz w:val="24"/>
          <w:szCs w:val="24"/>
          <w:u w:val="thick"/>
        </w:rPr>
        <w:t>Συν</w:t>
      </w:r>
      <w:r w:rsidRPr="0047777D">
        <w:rPr>
          <w:rFonts w:cstheme="minorHAnsi"/>
          <w:sz w:val="24"/>
          <w:szCs w:val="24"/>
          <w:u w:val="thick"/>
        </w:rPr>
        <w:t>/</w:t>
      </w:r>
      <w:r w:rsidR="0047777D" w:rsidRPr="0047777D">
        <w:rPr>
          <w:rFonts w:cstheme="minorHAnsi"/>
          <w:sz w:val="24"/>
          <w:szCs w:val="24"/>
          <w:u w:val="thick"/>
        </w:rPr>
        <w:t>νο</w:t>
      </w:r>
      <w:r w:rsidRPr="0047777D">
        <w:rPr>
          <w:rFonts w:cstheme="minorHAnsi"/>
          <w:sz w:val="24"/>
          <w:szCs w:val="24"/>
          <w:u w:val="thick"/>
        </w:rPr>
        <w:t>:</w:t>
      </w:r>
      <w:r w:rsidR="00CD7D5A">
        <w:rPr>
          <w:rFonts w:cstheme="minorHAnsi"/>
          <w:sz w:val="24"/>
          <w:szCs w:val="24"/>
          <w:u w:val="thick"/>
        </w:rPr>
        <w:t>2</w:t>
      </w:r>
      <w:r w:rsidR="006565FC" w:rsidRPr="006565FC">
        <w:rPr>
          <w:rFonts w:cstheme="minorHAnsi"/>
          <w:sz w:val="24"/>
          <w:szCs w:val="24"/>
          <w:u w:val="thick"/>
        </w:rPr>
        <w:t>5</w:t>
      </w:r>
      <w:r>
        <w:rPr>
          <w:rFonts w:cstheme="minorHAnsi"/>
          <w:sz w:val="24"/>
          <w:szCs w:val="24"/>
        </w:rPr>
        <w:t>} με την οποία πρότεινε τις παρακάτω θέσεις του υπό μετατόπιση περιπτέρου ως εξής:</w:t>
      </w:r>
    </w:p>
    <w:p w:rsidR="00280D77" w:rsidRPr="00197555" w:rsidRDefault="00126C32" w:rsidP="00275D17">
      <w:pPr>
        <w:spacing w:after="120" w:line="240" w:lineRule="auto"/>
        <w:jc w:val="both"/>
        <w:rPr>
          <w:rFonts w:ascii="Comic Sans MS" w:hAnsi="Comic Sans MS" w:cstheme="minorHAnsi"/>
          <w:i/>
          <w:sz w:val="24"/>
          <w:szCs w:val="24"/>
        </w:rPr>
      </w:pPr>
      <w:r>
        <w:rPr>
          <w:rFonts w:cstheme="minorHAnsi"/>
          <w:sz w:val="24"/>
          <w:szCs w:val="24"/>
        </w:rPr>
        <w:t xml:space="preserve">« </w:t>
      </w:r>
      <w:r w:rsidRPr="00275D17">
        <w:rPr>
          <w:rFonts w:cstheme="minorHAnsi"/>
          <w:b/>
          <w:sz w:val="24"/>
          <w:szCs w:val="24"/>
        </w:rPr>
        <w:t>α)</w:t>
      </w:r>
      <w:r w:rsidR="00280D77" w:rsidRPr="00126C32">
        <w:rPr>
          <w:rFonts w:cstheme="minorHAnsi"/>
          <w:sz w:val="24"/>
          <w:szCs w:val="24"/>
        </w:rPr>
        <w:t xml:space="preserve">  </w:t>
      </w:r>
      <w:r w:rsidRPr="00006495">
        <w:rPr>
          <w:rFonts w:ascii="Comic Sans MS" w:hAnsi="Comic Sans MS" w:cstheme="minorHAnsi"/>
          <w:i/>
          <w:sz w:val="24"/>
          <w:szCs w:val="24"/>
          <w:highlight w:val="darkGray"/>
        </w:rPr>
        <w:t>Στη Ψανή επί της οδού «Εθνικής Αντιστάσεως» και βγαίνει στην οδό Θέρμου.</w:t>
      </w:r>
    </w:p>
    <w:p w:rsidR="00126C32" w:rsidRPr="00197555" w:rsidRDefault="00126C32" w:rsidP="00275D17">
      <w:pPr>
        <w:spacing w:after="120" w:line="240" w:lineRule="auto"/>
        <w:jc w:val="both"/>
        <w:rPr>
          <w:rFonts w:ascii="Comic Sans MS" w:hAnsi="Comic Sans MS" w:cstheme="minorHAnsi"/>
          <w:i/>
          <w:sz w:val="24"/>
          <w:szCs w:val="24"/>
        </w:rPr>
      </w:pPr>
      <w:r w:rsidRPr="00197555">
        <w:rPr>
          <w:rFonts w:ascii="Comic Sans MS" w:hAnsi="Comic Sans MS" w:cstheme="minorHAnsi"/>
          <w:sz w:val="24"/>
          <w:szCs w:val="24"/>
        </w:rPr>
        <w:t xml:space="preserve">   </w:t>
      </w:r>
      <w:r w:rsidRPr="00197555">
        <w:rPr>
          <w:rFonts w:ascii="Comic Sans MS" w:hAnsi="Comic Sans MS" w:cstheme="minorHAnsi"/>
          <w:b/>
          <w:sz w:val="24"/>
          <w:szCs w:val="24"/>
        </w:rPr>
        <w:t>β)</w:t>
      </w:r>
      <w:r w:rsidRPr="00197555">
        <w:rPr>
          <w:rFonts w:ascii="Comic Sans MS" w:hAnsi="Comic Sans MS" w:cstheme="minorHAnsi"/>
          <w:sz w:val="24"/>
          <w:szCs w:val="24"/>
        </w:rPr>
        <w:t xml:space="preserve"> </w:t>
      </w:r>
      <w:r w:rsidR="00275D17" w:rsidRPr="00197555">
        <w:rPr>
          <w:rFonts w:ascii="Comic Sans MS" w:hAnsi="Comic Sans MS" w:cstheme="minorHAnsi"/>
          <w:sz w:val="24"/>
          <w:szCs w:val="24"/>
        </w:rPr>
        <w:t xml:space="preserve"> </w:t>
      </w:r>
      <w:r w:rsidRPr="00197555">
        <w:rPr>
          <w:rFonts w:ascii="Comic Sans MS" w:hAnsi="Comic Sans MS" w:cstheme="minorHAnsi"/>
          <w:i/>
          <w:sz w:val="24"/>
          <w:szCs w:val="24"/>
        </w:rPr>
        <w:t xml:space="preserve">Στο Ε.Π.Α.Λ. πριν το Δασαρχείο είναι καινούρια πλατεία από την προηγούμενη Δημοτική Αρχή του </w:t>
      </w:r>
      <w:r w:rsidR="00275D17" w:rsidRPr="00197555">
        <w:rPr>
          <w:rFonts w:ascii="Comic Sans MS" w:hAnsi="Comic Sans MS" w:cstheme="minorHAnsi"/>
          <w:i/>
          <w:sz w:val="24"/>
          <w:szCs w:val="24"/>
        </w:rPr>
        <w:t xml:space="preserve"> </w:t>
      </w:r>
      <w:r w:rsidRPr="00197555">
        <w:rPr>
          <w:rFonts w:ascii="Comic Sans MS" w:hAnsi="Comic Sans MS" w:cstheme="minorHAnsi"/>
          <w:i/>
          <w:sz w:val="24"/>
          <w:szCs w:val="24"/>
        </w:rPr>
        <w:t>κ. Λουκόπουλου.</w:t>
      </w:r>
    </w:p>
    <w:p w:rsidR="00126C32" w:rsidRPr="00197555" w:rsidRDefault="00126C32" w:rsidP="00275D17">
      <w:pPr>
        <w:spacing w:after="120" w:line="240" w:lineRule="auto"/>
        <w:jc w:val="both"/>
        <w:rPr>
          <w:rFonts w:ascii="Comic Sans MS" w:hAnsi="Comic Sans MS" w:cstheme="minorHAnsi"/>
          <w:i/>
          <w:sz w:val="24"/>
          <w:szCs w:val="24"/>
        </w:rPr>
      </w:pPr>
      <w:r w:rsidRPr="00197555">
        <w:rPr>
          <w:rFonts w:ascii="Comic Sans MS" w:hAnsi="Comic Sans MS" w:cstheme="minorHAnsi"/>
          <w:sz w:val="24"/>
          <w:szCs w:val="24"/>
        </w:rPr>
        <w:t xml:space="preserve">   </w:t>
      </w:r>
      <w:r w:rsidRPr="00197555">
        <w:rPr>
          <w:rFonts w:ascii="Comic Sans MS" w:hAnsi="Comic Sans MS" w:cstheme="minorHAnsi"/>
          <w:b/>
          <w:sz w:val="24"/>
          <w:szCs w:val="24"/>
        </w:rPr>
        <w:t>γ)</w:t>
      </w:r>
      <w:r w:rsidRPr="00197555">
        <w:rPr>
          <w:rFonts w:ascii="Comic Sans MS" w:hAnsi="Comic Sans MS" w:cstheme="minorHAnsi"/>
          <w:sz w:val="24"/>
          <w:szCs w:val="24"/>
        </w:rPr>
        <w:t xml:space="preserve"> </w:t>
      </w:r>
      <w:r w:rsidR="00275D17" w:rsidRPr="00197555">
        <w:rPr>
          <w:rFonts w:ascii="Comic Sans MS" w:hAnsi="Comic Sans MS" w:cstheme="minorHAnsi"/>
          <w:sz w:val="24"/>
          <w:szCs w:val="24"/>
        </w:rPr>
        <w:t xml:space="preserve"> </w:t>
      </w:r>
      <w:r w:rsidRPr="00006495">
        <w:rPr>
          <w:rFonts w:ascii="Comic Sans MS" w:hAnsi="Comic Sans MS" w:cstheme="minorHAnsi"/>
          <w:i/>
          <w:sz w:val="24"/>
          <w:szCs w:val="24"/>
          <w:highlight w:val="darkGray"/>
        </w:rPr>
        <w:t>Θέση δίπλα στο Κ.Ε.Π.</w:t>
      </w:r>
    </w:p>
    <w:p w:rsidR="00126C32" w:rsidRPr="00197555" w:rsidRDefault="00275D17" w:rsidP="00275D17">
      <w:pPr>
        <w:spacing w:after="120" w:line="240" w:lineRule="auto"/>
        <w:jc w:val="both"/>
        <w:rPr>
          <w:rFonts w:ascii="Comic Sans MS" w:hAnsi="Comic Sans MS" w:cstheme="minorHAnsi"/>
          <w:sz w:val="24"/>
          <w:szCs w:val="24"/>
        </w:rPr>
      </w:pPr>
      <w:r w:rsidRPr="00197555">
        <w:rPr>
          <w:rFonts w:ascii="Comic Sans MS" w:hAnsi="Comic Sans MS" w:cstheme="minorHAnsi"/>
          <w:sz w:val="24"/>
          <w:szCs w:val="24"/>
        </w:rPr>
        <w:t xml:space="preserve">  </w:t>
      </w:r>
      <w:r w:rsidR="00197555" w:rsidRPr="00197555">
        <w:rPr>
          <w:rFonts w:ascii="Comic Sans MS" w:hAnsi="Comic Sans MS" w:cstheme="minorHAnsi"/>
          <w:sz w:val="24"/>
          <w:szCs w:val="24"/>
        </w:rPr>
        <w:t xml:space="preserve"> </w:t>
      </w:r>
      <w:r w:rsidR="00126C32" w:rsidRPr="00197555">
        <w:rPr>
          <w:rFonts w:ascii="Comic Sans MS" w:hAnsi="Comic Sans MS" w:cstheme="minorHAnsi"/>
          <w:b/>
          <w:sz w:val="24"/>
          <w:szCs w:val="24"/>
        </w:rPr>
        <w:t>δ)</w:t>
      </w:r>
      <w:r w:rsidR="00197555">
        <w:rPr>
          <w:rFonts w:ascii="Comic Sans MS" w:hAnsi="Comic Sans MS" w:cstheme="minorHAnsi"/>
          <w:b/>
          <w:sz w:val="24"/>
          <w:szCs w:val="24"/>
        </w:rPr>
        <w:t xml:space="preserve"> </w:t>
      </w:r>
      <w:r w:rsidR="00126C32" w:rsidRPr="00197555">
        <w:rPr>
          <w:rFonts w:ascii="Comic Sans MS" w:hAnsi="Comic Sans MS" w:cstheme="minorHAnsi"/>
          <w:i/>
          <w:sz w:val="24"/>
          <w:szCs w:val="24"/>
        </w:rPr>
        <w:t>Έμπροσθεν τυπογραφείου Ασημακόπουλου</w:t>
      </w:r>
      <w:r w:rsidR="00126C32" w:rsidRPr="00197555">
        <w:rPr>
          <w:rFonts w:ascii="Comic Sans MS" w:hAnsi="Comic Sans MS" w:cstheme="minorHAnsi"/>
          <w:sz w:val="24"/>
          <w:szCs w:val="24"/>
        </w:rPr>
        <w:t>.</w:t>
      </w:r>
    </w:p>
    <w:p w:rsidR="00275D17" w:rsidRPr="00197555" w:rsidRDefault="00126C32" w:rsidP="00275D17">
      <w:pPr>
        <w:spacing w:after="120" w:line="240" w:lineRule="auto"/>
        <w:jc w:val="both"/>
        <w:rPr>
          <w:rFonts w:ascii="Comic Sans MS" w:hAnsi="Comic Sans MS" w:cstheme="minorHAnsi"/>
          <w:i/>
          <w:sz w:val="24"/>
          <w:szCs w:val="24"/>
        </w:rPr>
      </w:pPr>
      <w:r w:rsidRPr="00197555">
        <w:rPr>
          <w:rFonts w:ascii="Comic Sans MS" w:hAnsi="Comic Sans MS" w:cstheme="minorHAnsi"/>
          <w:sz w:val="24"/>
          <w:szCs w:val="24"/>
        </w:rPr>
        <w:t xml:space="preserve"> </w:t>
      </w:r>
      <w:r w:rsidR="00197555" w:rsidRPr="00197555">
        <w:rPr>
          <w:rFonts w:ascii="Comic Sans MS" w:hAnsi="Comic Sans MS" w:cstheme="minorHAnsi"/>
          <w:sz w:val="24"/>
          <w:szCs w:val="24"/>
        </w:rPr>
        <w:t xml:space="preserve"> </w:t>
      </w:r>
      <w:r w:rsidRPr="00197555">
        <w:rPr>
          <w:rFonts w:ascii="Comic Sans MS" w:hAnsi="Comic Sans MS" w:cstheme="minorHAnsi"/>
          <w:sz w:val="24"/>
          <w:szCs w:val="24"/>
        </w:rPr>
        <w:t xml:space="preserve"> </w:t>
      </w:r>
      <w:r w:rsidR="00275D17" w:rsidRPr="00197555">
        <w:rPr>
          <w:rFonts w:ascii="Comic Sans MS" w:hAnsi="Comic Sans MS" w:cstheme="minorHAnsi"/>
          <w:b/>
          <w:sz w:val="24"/>
          <w:szCs w:val="24"/>
        </w:rPr>
        <w:t>ε</w:t>
      </w:r>
      <w:r w:rsidRPr="00197555">
        <w:rPr>
          <w:rFonts w:ascii="Comic Sans MS" w:hAnsi="Comic Sans MS" w:cstheme="minorHAnsi"/>
          <w:b/>
          <w:sz w:val="24"/>
          <w:szCs w:val="24"/>
        </w:rPr>
        <w:t>)</w:t>
      </w:r>
      <w:r w:rsidRPr="00197555">
        <w:rPr>
          <w:rFonts w:ascii="Comic Sans MS" w:hAnsi="Comic Sans MS" w:cstheme="minorHAnsi"/>
          <w:sz w:val="24"/>
          <w:szCs w:val="24"/>
        </w:rPr>
        <w:t xml:space="preserve"> </w:t>
      </w:r>
      <w:r w:rsidR="00197555">
        <w:rPr>
          <w:rFonts w:ascii="Comic Sans MS" w:hAnsi="Comic Sans MS" w:cstheme="minorHAnsi"/>
          <w:sz w:val="24"/>
          <w:szCs w:val="24"/>
        </w:rPr>
        <w:t xml:space="preserve"> </w:t>
      </w:r>
      <w:r w:rsidRPr="00006495">
        <w:rPr>
          <w:rFonts w:ascii="Comic Sans MS" w:hAnsi="Comic Sans MS" w:cstheme="minorHAnsi"/>
          <w:i/>
          <w:sz w:val="24"/>
          <w:szCs w:val="24"/>
          <w:highlight w:val="darkGray"/>
        </w:rPr>
        <w:t>Πεζόδρομο Αγίας Παρασκευής.</w:t>
      </w:r>
    </w:p>
    <w:p w:rsidR="00126C32" w:rsidRPr="00197555" w:rsidRDefault="00197555" w:rsidP="00275D17">
      <w:pPr>
        <w:spacing w:after="120" w:line="240" w:lineRule="auto"/>
        <w:jc w:val="both"/>
        <w:rPr>
          <w:rFonts w:ascii="Comic Sans MS" w:hAnsi="Comic Sans MS" w:cstheme="minorHAnsi"/>
          <w:i/>
          <w:sz w:val="24"/>
          <w:szCs w:val="24"/>
        </w:rPr>
      </w:pPr>
      <w:r w:rsidRPr="00197555">
        <w:rPr>
          <w:rFonts w:ascii="Comic Sans MS" w:hAnsi="Comic Sans MS" w:cstheme="minorHAnsi"/>
          <w:b/>
          <w:sz w:val="24"/>
          <w:szCs w:val="24"/>
        </w:rPr>
        <w:t xml:space="preserve"> </w:t>
      </w:r>
      <w:r w:rsidR="00275D17" w:rsidRPr="00197555">
        <w:rPr>
          <w:rFonts w:ascii="Comic Sans MS" w:hAnsi="Comic Sans MS" w:cstheme="minorHAnsi"/>
          <w:b/>
          <w:sz w:val="24"/>
          <w:szCs w:val="24"/>
        </w:rPr>
        <w:t>σ</w:t>
      </w:r>
      <w:r w:rsidR="00126C32" w:rsidRPr="00197555">
        <w:rPr>
          <w:rFonts w:ascii="Comic Sans MS" w:hAnsi="Comic Sans MS" w:cstheme="minorHAnsi"/>
          <w:b/>
          <w:sz w:val="24"/>
          <w:szCs w:val="24"/>
        </w:rPr>
        <w:t>τ)</w:t>
      </w:r>
      <w:r w:rsidR="00126C32" w:rsidRPr="00197555">
        <w:rPr>
          <w:rFonts w:ascii="Comic Sans MS" w:hAnsi="Comic Sans MS" w:cstheme="minorHAnsi"/>
          <w:sz w:val="24"/>
          <w:szCs w:val="24"/>
        </w:rPr>
        <w:t xml:space="preserve"> </w:t>
      </w:r>
      <w:r>
        <w:rPr>
          <w:rFonts w:ascii="Comic Sans MS" w:hAnsi="Comic Sans MS" w:cstheme="minorHAnsi"/>
          <w:sz w:val="24"/>
          <w:szCs w:val="24"/>
        </w:rPr>
        <w:t xml:space="preserve"> </w:t>
      </w:r>
      <w:r w:rsidR="00126C32" w:rsidRPr="00006495">
        <w:rPr>
          <w:rFonts w:ascii="Comic Sans MS" w:hAnsi="Comic Sans MS" w:cstheme="minorHAnsi"/>
          <w:i/>
          <w:sz w:val="24"/>
          <w:szCs w:val="24"/>
          <w:highlight w:val="darkGray"/>
        </w:rPr>
        <w:t>Μπροστά στη Δ.Ε.Υ.Α.Ν., δίπλα στις πηγές Νόβα.</w:t>
      </w:r>
    </w:p>
    <w:p w:rsidR="00275D17" w:rsidRPr="00197555" w:rsidRDefault="00275D17" w:rsidP="00275D17">
      <w:pPr>
        <w:spacing w:after="120" w:line="240" w:lineRule="auto"/>
        <w:jc w:val="both"/>
        <w:rPr>
          <w:rFonts w:ascii="Comic Sans MS" w:hAnsi="Comic Sans MS" w:cstheme="minorHAnsi"/>
          <w:i/>
          <w:sz w:val="24"/>
          <w:szCs w:val="24"/>
        </w:rPr>
      </w:pPr>
      <w:r w:rsidRPr="00197555">
        <w:rPr>
          <w:rFonts w:ascii="Comic Sans MS" w:hAnsi="Comic Sans MS" w:cstheme="minorHAnsi"/>
          <w:b/>
          <w:sz w:val="24"/>
          <w:szCs w:val="24"/>
        </w:rPr>
        <w:lastRenderedPageBreak/>
        <w:t xml:space="preserve"> η)</w:t>
      </w:r>
      <w:r w:rsidRPr="00197555">
        <w:rPr>
          <w:rFonts w:ascii="Comic Sans MS" w:hAnsi="Comic Sans MS" w:cstheme="minorHAnsi"/>
          <w:sz w:val="24"/>
          <w:szCs w:val="24"/>
        </w:rPr>
        <w:t xml:space="preserve">    </w:t>
      </w:r>
      <w:r w:rsidRPr="00197555">
        <w:rPr>
          <w:rFonts w:ascii="Comic Sans MS" w:hAnsi="Comic Sans MS" w:cstheme="minorHAnsi"/>
          <w:i/>
          <w:sz w:val="24"/>
          <w:szCs w:val="24"/>
        </w:rPr>
        <w:t>Στην πλατεία Βλάντη.</w:t>
      </w:r>
    </w:p>
    <w:p w:rsidR="00275D17" w:rsidRPr="00197555" w:rsidRDefault="00275D17" w:rsidP="00275D17">
      <w:pPr>
        <w:spacing w:after="120" w:line="240" w:lineRule="auto"/>
        <w:jc w:val="both"/>
        <w:rPr>
          <w:rFonts w:ascii="Comic Sans MS" w:hAnsi="Comic Sans MS" w:cstheme="minorHAnsi"/>
          <w:sz w:val="24"/>
          <w:szCs w:val="24"/>
        </w:rPr>
      </w:pPr>
      <w:r w:rsidRPr="00197555">
        <w:rPr>
          <w:rFonts w:ascii="Comic Sans MS" w:hAnsi="Comic Sans MS" w:cstheme="minorHAnsi"/>
          <w:b/>
          <w:sz w:val="24"/>
          <w:szCs w:val="24"/>
        </w:rPr>
        <w:t xml:space="preserve"> θ)</w:t>
      </w:r>
      <w:r w:rsidRPr="00197555">
        <w:rPr>
          <w:rFonts w:ascii="Comic Sans MS" w:hAnsi="Comic Sans MS" w:cstheme="minorHAnsi"/>
          <w:sz w:val="24"/>
          <w:szCs w:val="24"/>
        </w:rPr>
        <w:t xml:space="preserve">   </w:t>
      </w:r>
      <w:r w:rsidRPr="00197555">
        <w:rPr>
          <w:rFonts w:ascii="Comic Sans MS" w:hAnsi="Comic Sans MS" w:cstheme="minorHAnsi"/>
          <w:i/>
          <w:sz w:val="24"/>
          <w:szCs w:val="24"/>
        </w:rPr>
        <w:t>Στην πλευρά της Αγίας Παρασκευής, απέναντι από το παλιό ΚΤΕΛ</w:t>
      </w:r>
      <w:r w:rsidR="00B00D1D" w:rsidRPr="00197555">
        <w:rPr>
          <w:rFonts w:ascii="Comic Sans MS" w:hAnsi="Comic Sans MS" w:cstheme="minorHAnsi"/>
          <w:i/>
          <w:sz w:val="24"/>
          <w:szCs w:val="24"/>
        </w:rPr>
        <w:t>.</w:t>
      </w:r>
    </w:p>
    <w:p w:rsidR="00275D17" w:rsidRPr="00197555" w:rsidRDefault="00275D17" w:rsidP="00275D17">
      <w:pPr>
        <w:spacing w:after="120" w:line="240" w:lineRule="auto"/>
        <w:jc w:val="both"/>
        <w:rPr>
          <w:rFonts w:ascii="Comic Sans MS" w:hAnsi="Comic Sans MS" w:cstheme="minorHAnsi"/>
          <w:i/>
          <w:sz w:val="24"/>
          <w:szCs w:val="24"/>
        </w:rPr>
      </w:pPr>
      <w:r w:rsidRPr="00197555">
        <w:rPr>
          <w:rFonts w:ascii="Comic Sans MS" w:hAnsi="Comic Sans MS" w:cstheme="minorHAnsi"/>
          <w:b/>
          <w:sz w:val="24"/>
          <w:szCs w:val="24"/>
        </w:rPr>
        <w:t xml:space="preserve"> ι)</w:t>
      </w:r>
      <w:r w:rsidRPr="00197555">
        <w:rPr>
          <w:rFonts w:ascii="Comic Sans MS" w:hAnsi="Comic Sans MS" w:cstheme="minorHAnsi"/>
          <w:sz w:val="24"/>
          <w:szCs w:val="24"/>
        </w:rPr>
        <w:t xml:space="preserve">    </w:t>
      </w:r>
      <w:r w:rsidRPr="00197555">
        <w:rPr>
          <w:rFonts w:ascii="Comic Sans MS" w:hAnsi="Comic Sans MS" w:cstheme="minorHAnsi"/>
          <w:i/>
          <w:sz w:val="24"/>
          <w:szCs w:val="24"/>
        </w:rPr>
        <w:t>Στην Πλατεία Φαρμάκη.</w:t>
      </w:r>
    </w:p>
    <w:p w:rsidR="00275D17" w:rsidRPr="00197555" w:rsidRDefault="00197555" w:rsidP="00275D17">
      <w:pPr>
        <w:spacing w:after="120" w:line="240" w:lineRule="auto"/>
        <w:jc w:val="both"/>
        <w:rPr>
          <w:rFonts w:ascii="Comic Sans MS" w:hAnsi="Comic Sans MS" w:cstheme="minorHAnsi"/>
          <w:i/>
          <w:sz w:val="24"/>
          <w:szCs w:val="24"/>
        </w:rPr>
      </w:pPr>
      <w:r w:rsidRPr="00197555">
        <w:rPr>
          <w:rFonts w:ascii="Comic Sans MS" w:hAnsi="Comic Sans MS" w:cstheme="minorHAnsi"/>
          <w:b/>
          <w:sz w:val="24"/>
          <w:szCs w:val="24"/>
        </w:rPr>
        <w:t xml:space="preserve"> </w:t>
      </w:r>
      <w:r w:rsidR="00275D17" w:rsidRPr="00197555">
        <w:rPr>
          <w:rFonts w:ascii="Comic Sans MS" w:hAnsi="Comic Sans MS" w:cstheme="minorHAnsi"/>
          <w:b/>
          <w:sz w:val="24"/>
          <w:szCs w:val="24"/>
        </w:rPr>
        <w:t>κ)</w:t>
      </w:r>
      <w:r w:rsidR="00275D17" w:rsidRPr="00197555">
        <w:rPr>
          <w:rFonts w:ascii="Comic Sans MS" w:hAnsi="Comic Sans MS" w:cstheme="minorHAnsi"/>
          <w:sz w:val="24"/>
          <w:szCs w:val="24"/>
        </w:rPr>
        <w:t xml:space="preserve"> </w:t>
      </w:r>
      <w:r w:rsidR="00CE3542" w:rsidRPr="00197555">
        <w:rPr>
          <w:rFonts w:ascii="Comic Sans MS" w:hAnsi="Comic Sans MS" w:cstheme="minorHAnsi"/>
          <w:sz w:val="24"/>
          <w:szCs w:val="24"/>
        </w:rPr>
        <w:t xml:space="preserve">  </w:t>
      </w:r>
      <w:r w:rsidR="00275D17" w:rsidRPr="00006495">
        <w:rPr>
          <w:rFonts w:ascii="Comic Sans MS" w:hAnsi="Comic Sans MS" w:cstheme="minorHAnsi"/>
          <w:i/>
          <w:sz w:val="24"/>
          <w:szCs w:val="24"/>
          <w:highlight w:val="darkGray"/>
        </w:rPr>
        <w:t>Στην Πλατεία Παπαχαραλάμπους.</w:t>
      </w:r>
    </w:p>
    <w:p w:rsidR="00CE3542" w:rsidRPr="00197555" w:rsidRDefault="00197555" w:rsidP="00275D17">
      <w:pPr>
        <w:spacing w:after="120" w:line="240" w:lineRule="auto"/>
        <w:jc w:val="both"/>
        <w:rPr>
          <w:rFonts w:ascii="Comic Sans MS" w:hAnsi="Comic Sans MS" w:cstheme="minorHAnsi"/>
          <w:i/>
          <w:sz w:val="24"/>
          <w:szCs w:val="24"/>
        </w:rPr>
      </w:pPr>
      <w:r w:rsidRPr="00197555">
        <w:rPr>
          <w:rFonts w:ascii="Comic Sans MS" w:hAnsi="Comic Sans MS" w:cstheme="minorHAnsi"/>
          <w:b/>
          <w:sz w:val="24"/>
          <w:szCs w:val="24"/>
        </w:rPr>
        <w:t xml:space="preserve"> </w:t>
      </w:r>
      <w:r w:rsidR="00275D17" w:rsidRPr="00197555">
        <w:rPr>
          <w:rFonts w:ascii="Comic Sans MS" w:hAnsi="Comic Sans MS" w:cstheme="minorHAnsi"/>
          <w:b/>
          <w:sz w:val="24"/>
          <w:szCs w:val="24"/>
        </w:rPr>
        <w:t>λ)</w:t>
      </w:r>
      <w:r w:rsidR="00CE3542" w:rsidRPr="00197555">
        <w:rPr>
          <w:rFonts w:ascii="Comic Sans MS" w:hAnsi="Comic Sans MS" w:cstheme="minorHAnsi"/>
          <w:b/>
          <w:sz w:val="24"/>
          <w:szCs w:val="24"/>
        </w:rPr>
        <w:t xml:space="preserve">  </w:t>
      </w:r>
      <w:r w:rsidR="00275D17" w:rsidRPr="00006495">
        <w:rPr>
          <w:rFonts w:ascii="Comic Sans MS" w:hAnsi="Comic Sans MS" w:cstheme="minorHAnsi"/>
          <w:i/>
          <w:sz w:val="24"/>
          <w:szCs w:val="24"/>
          <w:highlight w:val="darkGray"/>
        </w:rPr>
        <w:t>Έμπρόσθεν Δημαρχείου</w:t>
      </w:r>
      <w:r w:rsidR="00126C32" w:rsidRPr="00197555">
        <w:rPr>
          <w:rFonts w:ascii="Comic Sans MS" w:hAnsi="Comic Sans MS" w:cstheme="minorHAnsi"/>
          <w:i/>
          <w:sz w:val="24"/>
          <w:szCs w:val="24"/>
        </w:rPr>
        <w:t xml:space="preserve"> </w:t>
      </w:r>
      <w:r w:rsidR="00275D17" w:rsidRPr="00197555">
        <w:rPr>
          <w:rFonts w:ascii="Comic Sans MS" w:hAnsi="Comic Sans MS" w:cstheme="minorHAnsi"/>
          <w:i/>
          <w:sz w:val="24"/>
          <w:szCs w:val="24"/>
        </w:rPr>
        <w:t>».</w:t>
      </w:r>
    </w:p>
    <w:p w:rsidR="00242145" w:rsidRPr="002636E0" w:rsidRDefault="00242145" w:rsidP="00275D17">
      <w:pPr>
        <w:spacing w:after="120" w:line="240" w:lineRule="auto"/>
        <w:jc w:val="both"/>
        <w:rPr>
          <w:rFonts w:cstheme="minorHAnsi"/>
          <w:sz w:val="24"/>
          <w:szCs w:val="24"/>
        </w:rPr>
      </w:pPr>
    </w:p>
    <w:p w:rsidR="00242145" w:rsidRPr="00242145" w:rsidRDefault="00242145" w:rsidP="00242145">
      <w:pPr>
        <w:spacing w:after="0" w:line="480" w:lineRule="auto"/>
        <w:jc w:val="both"/>
        <w:rPr>
          <w:rFonts w:cstheme="minorHAnsi"/>
          <w:b/>
          <w:sz w:val="24"/>
          <w:szCs w:val="24"/>
          <w:u w:val="thick"/>
        </w:rPr>
      </w:pPr>
      <w:r w:rsidRPr="00242145">
        <w:rPr>
          <w:rFonts w:cstheme="minorHAnsi"/>
          <w:b/>
          <w:sz w:val="24"/>
          <w:szCs w:val="24"/>
        </w:rPr>
        <w:t xml:space="preserve">  </w:t>
      </w:r>
      <w:r w:rsidRPr="00242145">
        <w:rPr>
          <w:rFonts w:cstheme="minorHAnsi"/>
          <w:b/>
          <w:sz w:val="24"/>
          <w:szCs w:val="24"/>
          <w:u w:val="thick"/>
        </w:rPr>
        <w:t xml:space="preserve">Δ. </w:t>
      </w:r>
      <w:r>
        <w:rPr>
          <w:rFonts w:cstheme="minorHAnsi"/>
          <w:b/>
          <w:sz w:val="24"/>
          <w:szCs w:val="24"/>
          <w:u w:val="thick"/>
        </w:rPr>
        <w:t xml:space="preserve"> </w:t>
      </w:r>
      <w:r w:rsidRPr="00242145">
        <w:rPr>
          <w:rFonts w:cstheme="minorHAnsi"/>
          <w:b/>
          <w:sz w:val="24"/>
          <w:szCs w:val="24"/>
          <w:u w:val="thick"/>
        </w:rPr>
        <w:t>Ε</w:t>
      </w:r>
      <w:r w:rsidR="00130554" w:rsidRPr="00130554">
        <w:rPr>
          <w:rFonts w:cstheme="minorHAnsi"/>
          <w:b/>
          <w:sz w:val="24"/>
          <w:szCs w:val="24"/>
          <w:u w:val="thick"/>
        </w:rPr>
        <w:t xml:space="preserve"> </w:t>
      </w:r>
      <w:r w:rsidRPr="00242145">
        <w:rPr>
          <w:rFonts w:cstheme="minorHAnsi"/>
          <w:b/>
          <w:sz w:val="24"/>
          <w:szCs w:val="24"/>
          <w:u w:val="thick"/>
        </w:rPr>
        <w:t>Π</w:t>
      </w:r>
      <w:r w:rsidR="00130554" w:rsidRPr="00130554">
        <w:rPr>
          <w:rFonts w:cstheme="minorHAnsi"/>
          <w:b/>
          <w:sz w:val="24"/>
          <w:szCs w:val="24"/>
          <w:u w:val="thick"/>
        </w:rPr>
        <w:t xml:space="preserve"> </w:t>
      </w:r>
      <w:r w:rsidRPr="00242145">
        <w:rPr>
          <w:rFonts w:cstheme="minorHAnsi"/>
          <w:b/>
          <w:sz w:val="24"/>
          <w:szCs w:val="24"/>
          <w:u w:val="thick"/>
        </w:rPr>
        <w:t>Ι</w:t>
      </w:r>
      <w:r w:rsidR="00130554" w:rsidRPr="00130554">
        <w:rPr>
          <w:rFonts w:cstheme="minorHAnsi"/>
          <w:b/>
          <w:sz w:val="24"/>
          <w:szCs w:val="24"/>
          <w:u w:val="thick"/>
        </w:rPr>
        <w:t xml:space="preserve"> </w:t>
      </w:r>
      <w:r w:rsidRPr="00242145">
        <w:rPr>
          <w:rFonts w:cstheme="minorHAnsi"/>
          <w:b/>
          <w:sz w:val="24"/>
          <w:szCs w:val="24"/>
          <w:u w:val="thick"/>
        </w:rPr>
        <w:t>Σ</w:t>
      </w:r>
      <w:r w:rsidR="00130554" w:rsidRPr="00130554">
        <w:rPr>
          <w:rFonts w:cstheme="minorHAnsi"/>
          <w:b/>
          <w:sz w:val="24"/>
          <w:szCs w:val="24"/>
          <w:u w:val="thick"/>
        </w:rPr>
        <w:t xml:space="preserve"> </w:t>
      </w:r>
      <w:r w:rsidRPr="00242145">
        <w:rPr>
          <w:rFonts w:cstheme="minorHAnsi"/>
          <w:b/>
          <w:sz w:val="24"/>
          <w:szCs w:val="24"/>
          <w:u w:val="thick"/>
        </w:rPr>
        <w:t>Η</w:t>
      </w:r>
      <w:r w:rsidR="00130554" w:rsidRPr="00130554">
        <w:rPr>
          <w:rFonts w:cstheme="minorHAnsi"/>
          <w:b/>
          <w:sz w:val="24"/>
          <w:szCs w:val="24"/>
          <w:u w:val="thick"/>
        </w:rPr>
        <w:t xml:space="preserve"> </w:t>
      </w:r>
      <w:r w:rsidRPr="00242145">
        <w:rPr>
          <w:rFonts w:cstheme="minorHAnsi"/>
          <w:b/>
          <w:sz w:val="24"/>
          <w:szCs w:val="24"/>
          <w:u w:val="thick"/>
        </w:rPr>
        <w:t>Μ</w:t>
      </w:r>
      <w:r w:rsidR="00130554" w:rsidRPr="00130554">
        <w:rPr>
          <w:rFonts w:cstheme="minorHAnsi"/>
          <w:b/>
          <w:sz w:val="24"/>
          <w:szCs w:val="24"/>
          <w:u w:val="thick"/>
        </w:rPr>
        <w:t xml:space="preserve"> </w:t>
      </w:r>
      <w:r w:rsidRPr="00242145">
        <w:rPr>
          <w:rFonts w:cstheme="minorHAnsi"/>
          <w:b/>
          <w:sz w:val="24"/>
          <w:szCs w:val="24"/>
          <w:u w:val="thick"/>
        </w:rPr>
        <w:t>Α</w:t>
      </w:r>
      <w:r w:rsidR="00130554" w:rsidRPr="00130554">
        <w:rPr>
          <w:rFonts w:cstheme="minorHAnsi"/>
          <w:b/>
          <w:sz w:val="24"/>
          <w:szCs w:val="24"/>
          <w:u w:val="thick"/>
        </w:rPr>
        <w:t xml:space="preserve"> </w:t>
      </w:r>
      <w:r w:rsidRPr="00242145">
        <w:rPr>
          <w:rFonts w:cstheme="minorHAnsi"/>
          <w:b/>
          <w:sz w:val="24"/>
          <w:szCs w:val="24"/>
          <w:u w:val="thick"/>
        </w:rPr>
        <w:t>Ν</w:t>
      </w:r>
      <w:r w:rsidR="00130554" w:rsidRPr="00130554">
        <w:rPr>
          <w:rFonts w:cstheme="minorHAnsi"/>
          <w:b/>
          <w:sz w:val="24"/>
          <w:szCs w:val="24"/>
          <w:u w:val="thick"/>
        </w:rPr>
        <w:t xml:space="preserve"> </w:t>
      </w:r>
      <w:r w:rsidRPr="00242145">
        <w:rPr>
          <w:rFonts w:cstheme="minorHAnsi"/>
          <w:b/>
          <w:sz w:val="24"/>
          <w:szCs w:val="24"/>
          <w:u w:val="thick"/>
        </w:rPr>
        <w:t>Σ</w:t>
      </w:r>
      <w:r w:rsidR="00130554" w:rsidRPr="00130554">
        <w:rPr>
          <w:rFonts w:cstheme="minorHAnsi"/>
          <w:b/>
          <w:sz w:val="24"/>
          <w:szCs w:val="24"/>
          <w:u w:val="thick"/>
        </w:rPr>
        <w:t xml:space="preserve"> </w:t>
      </w:r>
      <w:r w:rsidRPr="00242145">
        <w:rPr>
          <w:rFonts w:cstheme="minorHAnsi"/>
          <w:b/>
          <w:sz w:val="24"/>
          <w:szCs w:val="24"/>
          <w:u w:val="thick"/>
        </w:rPr>
        <w:t>Ε</w:t>
      </w:r>
      <w:r w:rsidR="00130554" w:rsidRPr="00130554">
        <w:rPr>
          <w:rFonts w:cstheme="minorHAnsi"/>
          <w:b/>
          <w:sz w:val="24"/>
          <w:szCs w:val="24"/>
          <w:u w:val="thick"/>
        </w:rPr>
        <w:t xml:space="preserve"> </w:t>
      </w:r>
      <w:r w:rsidRPr="00242145">
        <w:rPr>
          <w:rFonts w:cstheme="minorHAnsi"/>
          <w:b/>
          <w:sz w:val="24"/>
          <w:szCs w:val="24"/>
          <w:u w:val="thick"/>
        </w:rPr>
        <w:t>Ι</w:t>
      </w:r>
      <w:r w:rsidR="00130554" w:rsidRPr="00130554">
        <w:rPr>
          <w:rFonts w:cstheme="minorHAnsi"/>
          <w:b/>
          <w:sz w:val="24"/>
          <w:szCs w:val="24"/>
          <w:u w:val="thick"/>
        </w:rPr>
        <w:t xml:space="preserve"> </w:t>
      </w:r>
      <w:r w:rsidRPr="00242145">
        <w:rPr>
          <w:rFonts w:cstheme="minorHAnsi"/>
          <w:b/>
          <w:sz w:val="24"/>
          <w:szCs w:val="24"/>
          <w:u w:val="thick"/>
        </w:rPr>
        <w:t>Σ</w:t>
      </w:r>
      <w:r w:rsidR="00130554" w:rsidRPr="00130554">
        <w:rPr>
          <w:rFonts w:cstheme="minorHAnsi"/>
          <w:b/>
          <w:sz w:val="24"/>
          <w:szCs w:val="24"/>
          <w:u w:val="thick"/>
        </w:rPr>
        <w:t xml:space="preserve"> </w:t>
      </w:r>
      <w:r>
        <w:rPr>
          <w:rFonts w:cstheme="minorHAnsi"/>
          <w:b/>
          <w:sz w:val="24"/>
          <w:szCs w:val="24"/>
          <w:u w:val="thick"/>
        </w:rPr>
        <w:t>:</w:t>
      </w:r>
    </w:p>
    <w:p w:rsidR="00275D17" w:rsidRDefault="00242145" w:rsidP="00242145">
      <w:pPr>
        <w:spacing w:after="0" w:line="480" w:lineRule="auto"/>
        <w:jc w:val="both"/>
        <w:rPr>
          <w:rFonts w:cstheme="minorHAnsi"/>
          <w:sz w:val="24"/>
          <w:szCs w:val="24"/>
        </w:rPr>
      </w:pPr>
      <w:r>
        <w:rPr>
          <w:rFonts w:cstheme="minorHAnsi"/>
          <w:sz w:val="24"/>
          <w:szCs w:val="24"/>
        </w:rPr>
        <w:t xml:space="preserve">    </w:t>
      </w:r>
      <w:r w:rsidR="00CE3542">
        <w:rPr>
          <w:rFonts w:cstheme="minorHAnsi"/>
          <w:sz w:val="24"/>
          <w:szCs w:val="24"/>
        </w:rPr>
        <w:t>Αν</w:t>
      </w:r>
      <w:r w:rsidR="00275D17">
        <w:rPr>
          <w:rFonts w:cstheme="minorHAnsi"/>
          <w:sz w:val="24"/>
          <w:szCs w:val="24"/>
        </w:rPr>
        <w:t>αφορ</w:t>
      </w:r>
      <w:r w:rsidR="00CE3542">
        <w:rPr>
          <w:rFonts w:cstheme="minorHAnsi"/>
          <w:sz w:val="24"/>
          <w:szCs w:val="24"/>
        </w:rPr>
        <w:t>ικ</w:t>
      </w:r>
      <w:r w:rsidR="00275D17">
        <w:rPr>
          <w:rFonts w:cstheme="minorHAnsi"/>
          <w:sz w:val="24"/>
          <w:szCs w:val="24"/>
        </w:rPr>
        <w:t xml:space="preserve">ά </w:t>
      </w:r>
      <w:r>
        <w:rPr>
          <w:rFonts w:cstheme="minorHAnsi"/>
          <w:sz w:val="24"/>
          <w:szCs w:val="24"/>
        </w:rPr>
        <w:t xml:space="preserve">με </w:t>
      </w:r>
      <w:r w:rsidR="00275D17">
        <w:rPr>
          <w:rFonts w:cstheme="minorHAnsi"/>
          <w:sz w:val="24"/>
          <w:szCs w:val="24"/>
        </w:rPr>
        <w:t xml:space="preserve">τις ανωτέρω προταθείσες </w:t>
      </w:r>
      <w:r>
        <w:rPr>
          <w:rFonts w:cstheme="minorHAnsi"/>
          <w:sz w:val="24"/>
          <w:szCs w:val="24"/>
        </w:rPr>
        <w:t xml:space="preserve">από τη Δ.Κ. Ναυπάκτου </w:t>
      </w:r>
      <w:r w:rsidR="00275D17">
        <w:rPr>
          <w:rFonts w:cstheme="minorHAnsi"/>
          <w:sz w:val="24"/>
          <w:szCs w:val="24"/>
        </w:rPr>
        <w:t>θέσεις σας θέτουμε υπόψη τα ακόλουθα:</w:t>
      </w:r>
    </w:p>
    <w:p w:rsidR="00CE3542" w:rsidRDefault="00CE3542" w:rsidP="00CE3542">
      <w:pPr>
        <w:pStyle w:val="a3"/>
        <w:numPr>
          <w:ilvl w:val="0"/>
          <w:numId w:val="2"/>
        </w:numPr>
        <w:spacing w:line="480" w:lineRule="auto"/>
        <w:jc w:val="both"/>
        <w:rPr>
          <w:rFonts w:asciiTheme="minorHAnsi" w:hAnsiTheme="minorHAnsi" w:cstheme="minorHAnsi"/>
        </w:rPr>
      </w:pPr>
      <w:r w:rsidRPr="00CE3542">
        <w:rPr>
          <w:rFonts w:asciiTheme="minorHAnsi" w:hAnsiTheme="minorHAnsi" w:cstheme="minorHAnsi"/>
        </w:rPr>
        <w:t>Όσον αφορά</w:t>
      </w:r>
      <w:r>
        <w:rPr>
          <w:rFonts w:asciiTheme="minorHAnsi" w:hAnsiTheme="minorHAnsi" w:cstheme="minorHAnsi"/>
        </w:rPr>
        <w:t xml:space="preserve"> την υπό στοιχεία (α) θέση </w:t>
      </w:r>
      <w:r w:rsidRPr="00593AC5">
        <w:rPr>
          <w:rFonts w:asciiTheme="minorHAnsi" w:hAnsiTheme="minorHAnsi" w:cstheme="minorHAnsi"/>
          <w:b/>
          <w:sz w:val="28"/>
          <w:szCs w:val="28"/>
        </w:rPr>
        <w:t xml:space="preserve">στη Ψανή επί της οδού Εθνικής Αντιστάσεως και «βγαίνει» στην οδό Θέρμου </w:t>
      </w:r>
      <w:r>
        <w:rPr>
          <w:rFonts w:asciiTheme="minorHAnsi" w:hAnsiTheme="minorHAnsi" w:cstheme="minorHAnsi"/>
        </w:rPr>
        <w:t xml:space="preserve">έχει εκδοθεί η υπ’ αριθμ. </w:t>
      </w:r>
      <w:r w:rsidRPr="00593AC5">
        <w:rPr>
          <w:rFonts w:asciiTheme="minorHAnsi" w:hAnsiTheme="minorHAnsi" w:cstheme="minorHAnsi"/>
          <w:b/>
          <w:sz w:val="28"/>
          <w:szCs w:val="28"/>
        </w:rPr>
        <w:t>499/21-10-2015 Απόφαση Δημοτικού Συμβουλίου</w:t>
      </w:r>
      <w:r>
        <w:rPr>
          <w:rFonts w:asciiTheme="minorHAnsi" w:hAnsiTheme="minorHAnsi" w:cstheme="minorHAnsi"/>
        </w:rPr>
        <w:t xml:space="preserve"> Ναυπακτίας</w:t>
      </w:r>
      <w:r w:rsidR="0047777D">
        <w:rPr>
          <w:rFonts w:asciiTheme="minorHAnsi" w:hAnsiTheme="minorHAnsi" w:cstheme="minorHAnsi"/>
        </w:rPr>
        <w:t xml:space="preserve"> {</w:t>
      </w:r>
      <w:r w:rsidR="0047777D" w:rsidRPr="0047777D">
        <w:rPr>
          <w:rFonts w:asciiTheme="minorHAnsi" w:hAnsiTheme="minorHAnsi" w:cstheme="minorHAnsi"/>
          <w:u w:val="thick"/>
        </w:rPr>
        <w:t>Συν/νο:</w:t>
      </w:r>
      <w:r w:rsidR="00CD7D5A">
        <w:rPr>
          <w:rFonts w:asciiTheme="minorHAnsi" w:hAnsiTheme="minorHAnsi" w:cstheme="minorHAnsi"/>
          <w:u w:val="thick"/>
        </w:rPr>
        <w:t>2</w:t>
      </w:r>
      <w:r w:rsidR="00207F36" w:rsidRPr="00207F36">
        <w:rPr>
          <w:rFonts w:asciiTheme="minorHAnsi" w:hAnsiTheme="minorHAnsi" w:cstheme="minorHAnsi"/>
          <w:u w:val="thick"/>
        </w:rPr>
        <w:t>6</w:t>
      </w:r>
      <w:r w:rsidR="0047777D">
        <w:rPr>
          <w:rFonts w:asciiTheme="minorHAnsi" w:hAnsiTheme="minorHAnsi" w:cstheme="minorHAnsi"/>
        </w:rPr>
        <w:t>}</w:t>
      </w:r>
      <w:r>
        <w:rPr>
          <w:rFonts w:asciiTheme="minorHAnsi" w:hAnsiTheme="minorHAnsi" w:cstheme="minorHAnsi"/>
        </w:rPr>
        <w:t xml:space="preserve"> </w:t>
      </w:r>
      <w:r w:rsidRPr="00593AC5">
        <w:rPr>
          <w:rFonts w:asciiTheme="minorHAnsi" w:hAnsiTheme="minorHAnsi" w:cstheme="minorHAnsi"/>
          <w:b/>
          <w:sz w:val="28"/>
          <w:szCs w:val="28"/>
        </w:rPr>
        <w:t>περί κατάργησης θέσης</w:t>
      </w:r>
      <w:r w:rsidRPr="00AB1315">
        <w:rPr>
          <w:rFonts w:asciiTheme="minorHAnsi" w:hAnsiTheme="minorHAnsi" w:cstheme="minorHAnsi"/>
          <w:b/>
        </w:rPr>
        <w:t xml:space="preserve"> </w:t>
      </w:r>
      <w:r>
        <w:rPr>
          <w:rFonts w:asciiTheme="minorHAnsi" w:hAnsiTheme="minorHAnsi" w:cstheme="minorHAnsi"/>
        </w:rPr>
        <w:t xml:space="preserve">περιπτέρου επί της οδού Εθνικής Αντιστάσεως, πλησίον της συμβολής της με την οδό Θέρμου (πρώην περίπτερο αποθανόντος αδειούχου – Αναπήρου Πολέμου Γραβάνη Νικόλαου του Αντωνίου) και </w:t>
      </w:r>
      <w:r w:rsidRPr="00593AC5">
        <w:rPr>
          <w:rFonts w:asciiTheme="minorHAnsi" w:hAnsiTheme="minorHAnsi" w:cstheme="minorHAnsi"/>
          <w:b/>
          <w:sz w:val="28"/>
          <w:szCs w:val="28"/>
        </w:rPr>
        <w:t>κατά συνέπεια δεν προβλέπεται μετατόπιση</w:t>
      </w:r>
      <w:r>
        <w:rPr>
          <w:rFonts w:asciiTheme="minorHAnsi" w:hAnsiTheme="minorHAnsi" w:cstheme="minorHAnsi"/>
        </w:rPr>
        <w:t xml:space="preserve"> ήδη υπάρχοντος περιπτέρου</w:t>
      </w:r>
      <w:r w:rsidR="00AB1315">
        <w:rPr>
          <w:rFonts w:asciiTheme="minorHAnsi" w:hAnsiTheme="minorHAnsi" w:cstheme="minorHAnsi"/>
        </w:rPr>
        <w:t xml:space="preserve"> σε καταργηθείσα  θέση, σύμφωνα με το υπ’ αριθμ. πρωτ. 45297/14/09-03-2015 έγγραφο του ΥΠΕΣ</w:t>
      </w:r>
      <w:r w:rsidR="0047777D">
        <w:rPr>
          <w:rFonts w:asciiTheme="minorHAnsi" w:hAnsiTheme="minorHAnsi" w:cstheme="minorHAnsi"/>
        </w:rPr>
        <w:t xml:space="preserve"> {</w:t>
      </w:r>
      <w:r w:rsidR="0047777D" w:rsidRPr="004B09C1">
        <w:rPr>
          <w:rFonts w:asciiTheme="minorHAnsi" w:hAnsiTheme="minorHAnsi" w:cstheme="minorHAnsi"/>
          <w:u w:val="thick"/>
        </w:rPr>
        <w:t>Σ</w:t>
      </w:r>
      <w:r w:rsidR="004B09C1" w:rsidRPr="004B09C1">
        <w:rPr>
          <w:rFonts w:asciiTheme="minorHAnsi" w:hAnsiTheme="minorHAnsi" w:cstheme="minorHAnsi"/>
          <w:u w:val="thick"/>
        </w:rPr>
        <w:t>υν</w:t>
      </w:r>
      <w:r w:rsidR="0047777D" w:rsidRPr="004B09C1">
        <w:rPr>
          <w:rFonts w:asciiTheme="minorHAnsi" w:hAnsiTheme="minorHAnsi" w:cstheme="minorHAnsi"/>
          <w:u w:val="thick"/>
        </w:rPr>
        <w:t>/</w:t>
      </w:r>
      <w:r w:rsidR="004B09C1" w:rsidRPr="004B09C1">
        <w:rPr>
          <w:rFonts w:asciiTheme="minorHAnsi" w:hAnsiTheme="minorHAnsi" w:cstheme="minorHAnsi"/>
          <w:u w:val="thick"/>
        </w:rPr>
        <w:t>νο</w:t>
      </w:r>
      <w:r w:rsidR="0047777D" w:rsidRPr="004B09C1">
        <w:rPr>
          <w:rFonts w:asciiTheme="minorHAnsi" w:hAnsiTheme="minorHAnsi" w:cstheme="minorHAnsi"/>
          <w:u w:val="thick"/>
        </w:rPr>
        <w:t>:</w:t>
      </w:r>
      <w:r w:rsidR="00CD7D5A">
        <w:rPr>
          <w:rFonts w:asciiTheme="minorHAnsi" w:hAnsiTheme="minorHAnsi" w:cstheme="minorHAnsi"/>
          <w:u w:val="thick"/>
        </w:rPr>
        <w:t>2</w:t>
      </w:r>
      <w:r w:rsidR="00197555">
        <w:rPr>
          <w:rFonts w:asciiTheme="minorHAnsi" w:hAnsiTheme="minorHAnsi" w:cstheme="minorHAnsi"/>
          <w:u w:val="thick"/>
          <w:lang w:val="en-US"/>
        </w:rPr>
        <w:t>7</w:t>
      </w:r>
      <w:r w:rsidR="0047777D">
        <w:rPr>
          <w:rFonts w:asciiTheme="minorHAnsi" w:hAnsiTheme="minorHAnsi" w:cstheme="minorHAnsi"/>
        </w:rPr>
        <w:t>}</w:t>
      </w:r>
      <w:r w:rsidR="00AB1315">
        <w:rPr>
          <w:rFonts w:asciiTheme="minorHAnsi" w:hAnsiTheme="minorHAnsi" w:cstheme="minorHAnsi"/>
        </w:rPr>
        <w:t>.</w:t>
      </w:r>
    </w:p>
    <w:p w:rsidR="00242145" w:rsidRDefault="00242145" w:rsidP="00CE3542">
      <w:pPr>
        <w:pStyle w:val="a3"/>
        <w:numPr>
          <w:ilvl w:val="0"/>
          <w:numId w:val="2"/>
        </w:numPr>
        <w:spacing w:line="480" w:lineRule="auto"/>
        <w:jc w:val="both"/>
        <w:rPr>
          <w:rFonts w:asciiTheme="minorHAnsi" w:hAnsiTheme="minorHAnsi" w:cstheme="minorHAnsi"/>
        </w:rPr>
      </w:pPr>
      <w:r>
        <w:rPr>
          <w:rFonts w:asciiTheme="minorHAnsi" w:hAnsiTheme="minorHAnsi" w:cstheme="minorHAnsi"/>
        </w:rPr>
        <w:t xml:space="preserve">Όσον αφορά την υπό στοιχεία (γ) </w:t>
      </w:r>
      <w:r w:rsidRPr="00593AC5">
        <w:rPr>
          <w:rFonts w:asciiTheme="minorHAnsi" w:hAnsiTheme="minorHAnsi" w:cstheme="minorHAnsi"/>
          <w:b/>
          <w:sz w:val="28"/>
          <w:szCs w:val="28"/>
        </w:rPr>
        <w:t>θέση δίπλα στο ΚΕΠ</w:t>
      </w:r>
      <w:r>
        <w:rPr>
          <w:rFonts w:asciiTheme="minorHAnsi" w:hAnsiTheme="minorHAnsi" w:cstheme="minorHAnsi"/>
        </w:rPr>
        <w:t>, όπως ανωτέρω έχει ήδη αναφερθεί (βλ. ¨ΣΥΝΤΟΜΟ ΙΣΤΟΡΙΚΟ¨), έχει εκδοθεί η αριθμ. 327/2004 Απόφαση του Δημοτικού Συμβουλίου Ναυπάκτου {</w:t>
      </w:r>
      <w:r w:rsidRPr="004B09C1">
        <w:rPr>
          <w:rFonts w:asciiTheme="minorHAnsi" w:hAnsiTheme="minorHAnsi" w:cstheme="minorHAnsi"/>
          <w:u w:val="thick"/>
        </w:rPr>
        <w:t>Σ</w:t>
      </w:r>
      <w:r w:rsidR="004B09C1" w:rsidRPr="004B09C1">
        <w:rPr>
          <w:rFonts w:asciiTheme="minorHAnsi" w:hAnsiTheme="minorHAnsi" w:cstheme="minorHAnsi"/>
          <w:u w:val="thick"/>
        </w:rPr>
        <w:t>υν</w:t>
      </w:r>
      <w:r w:rsidRPr="004B09C1">
        <w:rPr>
          <w:rFonts w:asciiTheme="minorHAnsi" w:hAnsiTheme="minorHAnsi" w:cstheme="minorHAnsi"/>
          <w:u w:val="thick"/>
        </w:rPr>
        <w:t>/</w:t>
      </w:r>
      <w:r w:rsidR="004B09C1" w:rsidRPr="004B09C1">
        <w:rPr>
          <w:rFonts w:asciiTheme="minorHAnsi" w:hAnsiTheme="minorHAnsi" w:cstheme="minorHAnsi"/>
          <w:u w:val="thick"/>
        </w:rPr>
        <w:t>νο</w:t>
      </w:r>
      <w:r w:rsidRPr="004B09C1">
        <w:rPr>
          <w:rFonts w:asciiTheme="minorHAnsi" w:hAnsiTheme="minorHAnsi" w:cstheme="minorHAnsi"/>
          <w:u w:val="thick"/>
        </w:rPr>
        <w:t>:</w:t>
      </w:r>
      <w:r w:rsidR="008B1C63" w:rsidRPr="008B1C63">
        <w:rPr>
          <w:rFonts w:asciiTheme="minorHAnsi" w:hAnsiTheme="minorHAnsi" w:cstheme="minorHAnsi"/>
          <w:u w:val="thick"/>
        </w:rPr>
        <w:t>1</w:t>
      </w:r>
      <w:r w:rsidR="00CD7D5A">
        <w:rPr>
          <w:rFonts w:asciiTheme="minorHAnsi" w:hAnsiTheme="minorHAnsi" w:cstheme="minorHAnsi"/>
          <w:u w:val="thick"/>
        </w:rPr>
        <w:t>2</w:t>
      </w:r>
      <w:r>
        <w:rPr>
          <w:rFonts w:asciiTheme="minorHAnsi" w:hAnsiTheme="minorHAnsi" w:cstheme="minorHAnsi"/>
        </w:rPr>
        <w:t xml:space="preserve">}, με την οποία ανακλήθηκε </w:t>
      </w:r>
      <w:r w:rsidR="008B1C63">
        <w:rPr>
          <w:rFonts w:asciiTheme="minorHAnsi" w:hAnsiTheme="minorHAnsi" w:cstheme="minorHAnsi"/>
        </w:rPr>
        <w:t>προηγούμενη</w:t>
      </w:r>
      <w:r>
        <w:rPr>
          <w:rFonts w:asciiTheme="minorHAnsi" w:hAnsiTheme="minorHAnsi" w:cstheme="minorHAnsi"/>
        </w:rPr>
        <w:t xml:space="preserve"> </w:t>
      </w:r>
      <w:r w:rsidR="008B1C63">
        <w:rPr>
          <w:rFonts w:asciiTheme="minorHAnsi" w:hAnsiTheme="minorHAnsi" w:cstheme="minorHAnsi"/>
        </w:rPr>
        <w:t>απόφασή</w:t>
      </w:r>
      <w:r>
        <w:rPr>
          <w:rFonts w:asciiTheme="minorHAnsi" w:hAnsiTheme="minorHAnsi" w:cstheme="minorHAnsi"/>
        </w:rPr>
        <w:t xml:space="preserve"> του (310/2004) περί χορήγησης άδειας τοποθέτησης αναπηρικού περιπτέρου στην εν λόγω προταθείσα θέση, αφού εκ των υστέρων διαπιστώθηκε ότι ο </w:t>
      </w:r>
      <w:r w:rsidRPr="00593AC5">
        <w:rPr>
          <w:rFonts w:asciiTheme="minorHAnsi" w:hAnsiTheme="minorHAnsi" w:cstheme="minorHAnsi"/>
          <w:b/>
          <w:sz w:val="28"/>
          <w:szCs w:val="28"/>
        </w:rPr>
        <w:t>συγκεκριμένος χώρος ανήκει στο  ¨ΞΕΝΙΑ¨</w:t>
      </w:r>
      <w:r w:rsidRPr="00593AC5">
        <w:rPr>
          <w:rFonts w:asciiTheme="minorHAnsi" w:hAnsiTheme="minorHAnsi" w:cstheme="minorHAnsi"/>
          <w:sz w:val="28"/>
          <w:szCs w:val="28"/>
        </w:rPr>
        <w:t>,</w:t>
      </w:r>
      <w:r>
        <w:rPr>
          <w:rFonts w:asciiTheme="minorHAnsi" w:hAnsiTheme="minorHAnsi" w:cstheme="minorHAnsi"/>
        </w:rPr>
        <w:t xml:space="preserve"> σε συνέχεια της οποίας εκδόθηκε η υπ’ αριθμ. 7599/20-12-2004 σχετική απόφαση Νομάρχη Αιτωλίας &amp; Ακαρνανίας</w:t>
      </w:r>
      <w:r w:rsidR="00440423">
        <w:rPr>
          <w:rFonts w:asciiTheme="minorHAnsi" w:hAnsiTheme="minorHAnsi" w:cstheme="minorHAnsi"/>
        </w:rPr>
        <w:t xml:space="preserve"> {</w:t>
      </w:r>
      <w:r w:rsidR="00440423" w:rsidRPr="004B09C1">
        <w:rPr>
          <w:rFonts w:asciiTheme="minorHAnsi" w:hAnsiTheme="minorHAnsi" w:cstheme="minorHAnsi"/>
          <w:u w:val="thick"/>
        </w:rPr>
        <w:t>Σ</w:t>
      </w:r>
      <w:r w:rsidR="004B09C1" w:rsidRPr="004B09C1">
        <w:rPr>
          <w:rFonts w:asciiTheme="minorHAnsi" w:hAnsiTheme="minorHAnsi" w:cstheme="minorHAnsi"/>
          <w:u w:val="thick"/>
        </w:rPr>
        <w:t>υν</w:t>
      </w:r>
      <w:r w:rsidR="00440423" w:rsidRPr="004B09C1">
        <w:rPr>
          <w:rFonts w:asciiTheme="minorHAnsi" w:hAnsiTheme="minorHAnsi" w:cstheme="minorHAnsi"/>
          <w:u w:val="thick"/>
        </w:rPr>
        <w:t>/</w:t>
      </w:r>
      <w:r w:rsidR="004B09C1" w:rsidRPr="004B09C1">
        <w:rPr>
          <w:rFonts w:asciiTheme="minorHAnsi" w:hAnsiTheme="minorHAnsi" w:cstheme="minorHAnsi"/>
          <w:u w:val="thick"/>
        </w:rPr>
        <w:t>νο</w:t>
      </w:r>
      <w:r w:rsidR="00440423" w:rsidRPr="004B09C1">
        <w:rPr>
          <w:rFonts w:asciiTheme="minorHAnsi" w:hAnsiTheme="minorHAnsi" w:cstheme="minorHAnsi"/>
          <w:u w:val="thick"/>
        </w:rPr>
        <w:t>:</w:t>
      </w:r>
      <w:r w:rsidR="008B1C63" w:rsidRPr="008B1C63">
        <w:rPr>
          <w:rFonts w:asciiTheme="minorHAnsi" w:hAnsiTheme="minorHAnsi" w:cstheme="minorHAnsi"/>
          <w:u w:val="thick"/>
        </w:rPr>
        <w:t>13</w:t>
      </w:r>
      <w:r w:rsidR="00440423">
        <w:rPr>
          <w:rFonts w:asciiTheme="minorHAnsi" w:hAnsiTheme="minorHAnsi" w:cstheme="minorHAnsi"/>
        </w:rPr>
        <w:t>}</w:t>
      </w:r>
      <w:r>
        <w:rPr>
          <w:rFonts w:asciiTheme="minorHAnsi" w:hAnsiTheme="minorHAnsi" w:cstheme="minorHAnsi"/>
        </w:rPr>
        <w:t>.</w:t>
      </w:r>
    </w:p>
    <w:p w:rsidR="00440423" w:rsidRDefault="00440423" w:rsidP="00CE3542">
      <w:pPr>
        <w:pStyle w:val="a3"/>
        <w:numPr>
          <w:ilvl w:val="0"/>
          <w:numId w:val="2"/>
        </w:numPr>
        <w:spacing w:line="480" w:lineRule="auto"/>
        <w:jc w:val="both"/>
        <w:rPr>
          <w:rFonts w:asciiTheme="minorHAnsi" w:hAnsiTheme="minorHAnsi" w:cstheme="minorHAnsi"/>
        </w:rPr>
      </w:pPr>
      <w:r>
        <w:rPr>
          <w:rFonts w:asciiTheme="minorHAnsi" w:hAnsiTheme="minorHAnsi" w:cstheme="minorHAnsi"/>
        </w:rPr>
        <w:lastRenderedPageBreak/>
        <w:t xml:space="preserve">Όσον αφορά την υπό στοιχεία (ε) </w:t>
      </w:r>
      <w:r w:rsidRPr="00440423">
        <w:rPr>
          <w:rFonts w:asciiTheme="minorHAnsi" w:hAnsiTheme="minorHAnsi" w:cstheme="minorHAnsi"/>
          <w:b/>
        </w:rPr>
        <w:t>θέση στον πεζόδρομο της Αγίας Παρασκευής</w:t>
      </w:r>
      <w:r>
        <w:rPr>
          <w:rFonts w:asciiTheme="minorHAnsi" w:hAnsiTheme="minorHAnsi" w:cstheme="minorHAnsi"/>
        </w:rPr>
        <w:t xml:space="preserve">, έχει εκδοθεί η υπ’ αριθμ. </w:t>
      </w:r>
      <w:r w:rsidRPr="00440423">
        <w:rPr>
          <w:rFonts w:asciiTheme="minorHAnsi" w:hAnsiTheme="minorHAnsi" w:cstheme="minorHAnsi"/>
          <w:b/>
        </w:rPr>
        <w:t>531/2013 Απόφαση Δημοτικού Συμβουλίου Ναυπακτίας</w:t>
      </w:r>
      <w:r>
        <w:rPr>
          <w:rFonts w:asciiTheme="minorHAnsi" w:hAnsiTheme="minorHAnsi" w:cstheme="minorHAnsi"/>
        </w:rPr>
        <w:t xml:space="preserve"> </w:t>
      </w:r>
      <w:r w:rsidRPr="00440423">
        <w:rPr>
          <w:rFonts w:asciiTheme="minorHAnsi" w:hAnsiTheme="minorHAnsi" w:cstheme="minorHAnsi"/>
          <w:b/>
        </w:rPr>
        <w:t>περί κατάργησης θέσης περιπτέρου έμπροσθεν της εκκλησίας της Αγίας Παρασκευής</w:t>
      </w:r>
      <w:r w:rsidR="0047777D">
        <w:rPr>
          <w:rFonts w:asciiTheme="minorHAnsi" w:hAnsiTheme="minorHAnsi" w:cstheme="minorHAnsi"/>
          <w:b/>
        </w:rPr>
        <w:t xml:space="preserve"> </w:t>
      </w:r>
      <w:r w:rsidR="0047777D" w:rsidRPr="0047777D">
        <w:rPr>
          <w:rFonts w:asciiTheme="minorHAnsi" w:hAnsiTheme="minorHAnsi" w:cstheme="minorHAnsi"/>
        </w:rPr>
        <w:t>{</w:t>
      </w:r>
      <w:r w:rsidR="0047777D" w:rsidRPr="004B09C1">
        <w:rPr>
          <w:rFonts w:asciiTheme="minorHAnsi" w:hAnsiTheme="minorHAnsi" w:cstheme="minorHAnsi"/>
          <w:u w:val="thick"/>
        </w:rPr>
        <w:t>Σ</w:t>
      </w:r>
      <w:r w:rsidR="004B09C1" w:rsidRPr="004B09C1">
        <w:rPr>
          <w:rFonts w:asciiTheme="minorHAnsi" w:hAnsiTheme="minorHAnsi" w:cstheme="minorHAnsi"/>
          <w:u w:val="thick"/>
        </w:rPr>
        <w:t>υν</w:t>
      </w:r>
      <w:r w:rsidR="0047777D" w:rsidRPr="004B09C1">
        <w:rPr>
          <w:rFonts w:asciiTheme="minorHAnsi" w:hAnsiTheme="minorHAnsi" w:cstheme="minorHAnsi"/>
          <w:u w:val="thick"/>
        </w:rPr>
        <w:t>/</w:t>
      </w:r>
      <w:r w:rsidR="004B09C1" w:rsidRPr="004B09C1">
        <w:rPr>
          <w:rFonts w:asciiTheme="minorHAnsi" w:hAnsiTheme="minorHAnsi" w:cstheme="minorHAnsi"/>
          <w:u w:val="thick"/>
        </w:rPr>
        <w:t>νο</w:t>
      </w:r>
      <w:r w:rsidR="0047777D" w:rsidRPr="004B09C1">
        <w:rPr>
          <w:rFonts w:asciiTheme="minorHAnsi" w:hAnsiTheme="minorHAnsi" w:cstheme="minorHAnsi"/>
          <w:u w:val="thick"/>
        </w:rPr>
        <w:t>:</w:t>
      </w:r>
      <w:r w:rsidR="00CD7D5A">
        <w:rPr>
          <w:rFonts w:asciiTheme="minorHAnsi" w:hAnsiTheme="minorHAnsi" w:cstheme="minorHAnsi"/>
          <w:u w:val="thick"/>
        </w:rPr>
        <w:t>2</w:t>
      </w:r>
      <w:r w:rsidR="00197555" w:rsidRPr="00197555">
        <w:rPr>
          <w:rFonts w:asciiTheme="minorHAnsi" w:hAnsiTheme="minorHAnsi" w:cstheme="minorHAnsi"/>
          <w:u w:val="thick"/>
        </w:rPr>
        <w:t>8</w:t>
      </w:r>
      <w:r w:rsidR="0047777D" w:rsidRPr="0047777D">
        <w:rPr>
          <w:rFonts w:asciiTheme="minorHAnsi" w:hAnsiTheme="minorHAnsi" w:cstheme="minorHAnsi"/>
        </w:rPr>
        <w:t>}</w:t>
      </w:r>
      <w:r>
        <w:rPr>
          <w:rFonts w:asciiTheme="minorHAnsi" w:hAnsiTheme="minorHAnsi" w:cstheme="minorHAnsi"/>
        </w:rPr>
        <w:t xml:space="preserve"> και </w:t>
      </w:r>
      <w:r w:rsidRPr="00440423">
        <w:rPr>
          <w:rFonts w:asciiTheme="minorHAnsi" w:hAnsiTheme="minorHAnsi" w:cstheme="minorHAnsi"/>
          <w:b/>
        </w:rPr>
        <w:t>ως εκ τούτου δεν προβλέπεται μετατόπιση</w:t>
      </w:r>
      <w:r>
        <w:rPr>
          <w:rFonts w:asciiTheme="minorHAnsi" w:hAnsiTheme="minorHAnsi" w:cstheme="minorHAnsi"/>
        </w:rPr>
        <w:t xml:space="preserve"> υπάρχοντος περιπτέρου σε καταργηθείσα θέση (βλ. ανωτέρω σχετικό έγγραφο του ΥΠΕΣ).</w:t>
      </w:r>
    </w:p>
    <w:p w:rsidR="00440423" w:rsidRDefault="002636E0" w:rsidP="00CE3542">
      <w:pPr>
        <w:pStyle w:val="a3"/>
        <w:numPr>
          <w:ilvl w:val="0"/>
          <w:numId w:val="2"/>
        </w:numPr>
        <w:spacing w:line="480" w:lineRule="auto"/>
        <w:jc w:val="both"/>
        <w:rPr>
          <w:rFonts w:asciiTheme="minorHAnsi" w:hAnsiTheme="minorHAnsi" w:cstheme="minorHAnsi"/>
        </w:rPr>
      </w:pPr>
      <w:r>
        <w:rPr>
          <w:rFonts w:asciiTheme="minorHAnsi" w:hAnsiTheme="minorHAnsi" w:cstheme="minorHAnsi"/>
        </w:rPr>
        <w:t>Ακόμη, ό</w:t>
      </w:r>
      <w:r w:rsidR="00440423">
        <w:rPr>
          <w:rFonts w:asciiTheme="minorHAnsi" w:hAnsiTheme="minorHAnsi" w:cstheme="minorHAnsi"/>
        </w:rPr>
        <w:t xml:space="preserve">σον αφορά την υπό στοιχεία (στ) </w:t>
      </w:r>
      <w:r w:rsidR="00440423" w:rsidRPr="00B00D1D">
        <w:rPr>
          <w:rFonts w:asciiTheme="minorHAnsi" w:hAnsiTheme="minorHAnsi" w:cstheme="minorHAnsi"/>
          <w:b/>
          <w:sz w:val="28"/>
          <w:szCs w:val="28"/>
        </w:rPr>
        <w:t>θέση μπροστά στη ΔΕΥΑΝ, δίπλα στις πηγές Νόβα,</w:t>
      </w:r>
      <w:r w:rsidR="00440423">
        <w:rPr>
          <w:rFonts w:asciiTheme="minorHAnsi" w:hAnsiTheme="minorHAnsi" w:cstheme="minorHAnsi"/>
        </w:rPr>
        <w:t xml:space="preserve"> αυτή </w:t>
      </w:r>
      <w:r w:rsidR="00440423" w:rsidRPr="00B00D1D">
        <w:rPr>
          <w:rFonts w:asciiTheme="minorHAnsi" w:hAnsiTheme="minorHAnsi" w:cstheme="minorHAnsi"/>
          <w:b/>
          <w:sz w:val="28"/>
          <w:szCs w:val="28"/>
        </w:rPr>
        <w:t>έχει</w:t>
      </w:r>
      <w:r w:rsidR="00440423">
        <w:rPr>
          <w:rFonts w:asciiTheme="minorHAnsi" w:hAnsiTheme="minorHAnsi" w:cstheme="minorHAnsi"/>
        </w:rPr>
        <w:t xml:space="preserve"> πια </w:t>
      </w:r>
      <w:r w:rsidR="00440423" w:rsidRPr="00593AC5">
        <w:rPr>
          <w:rFonts w:asciiTheme="minorHAnsi" w:hAnsiTheme="minorHAnsi" w:cstheme="minorHAnsi"/>
          <w:b/>
          <w:sz w:val="28"/>
          <w:szCs w:val="28"/>
        </w:rPr>
        <w:t>καταργηθεί</w:t>
      </w:r>
      <w:r w:rsidR="00440423" w:rsidRPr="00593AC5">
        <w:rPr>
          <w:rFonts w:asciiTheme="minorHAnsi" w:hAnsiTheme="minorHAnsi" w:cstheme="minorHAnsi"/>
          <w:sz w:val="28"/>
          <w:szCs w:val="28"/>
        </w:rPr>
        <w:t>,</w:t>
      </w:r>
      <w:r w:rsidR="00440423">
        <w:rPr>
          <w:rFonts w:asciiTheme="minorHAnsi" w:hAnsiTheme="minorHAnsi" w:cstheme="minorHAnsi"/>
        </w:rPr>
        <w:t xml:space="preserve"> με την υπ’ αριθμ. </w:t>
      </w:r>
      <w:r w:rsidR="00440423" w:rsidRPr="00593AC5">
        <w:rPr>
          <w:rFonts w:asciiTheme="minorHAnsi" w:hAnsiTheme="minorHAnsi" w:cstheme="minorHAnsi"/>
          <w:b/>
          <w:sz w:val="28"/>
          <w:szCs w:val="28"/>
        </w:rPr>
        <w:t>500/21-10-2015 Απόφαση Δημοτικού Συμβουλίου Ναυπακτίας</w:t>
      </w:r>
      <w:r w:rsidR="00440423" w:rsidRPr="00593AC5">
        <w:rPr>
          <w:rFonts w:asciiTheme="minorHAnsi" w:hAnsiTheme="minorHAnsi" w:cstheme="minorHAnsi"/>
          <w:sz w:val="28"/>
          <w:szCs w:val="28"/>
        </w:rPr>
        <w:t xml:space="preserve"> </w:t>
      </w:r>
      <w:r w:rsidR="00440423">
        <w:rPr>
          <w:rFonts w:asciiTheme="minorHAnsi" w:hAnsiTheme="minorHAnsi" w:cstheme="minorHAnsi"/>
        </w:rPr>
        <w:t>{</w:t>
      </w:r>
      <w:r w:rsidR="00440423" w:rsidRPr="004B09C1">
        <w:rPr>
          <w:rFonts w:asciiTheme="minorHAnsi" w:hAnsiTheme="minorHAnsi" w:cstheme="minorHAnsi"/>
          <w:u w:val="thick"/>
        </w:rPr>
        <w:t>Σ</w:t>
      </w:r>
      <w:r w:rsidR="004B09C1" w:rsidRPr="004B09C1">
        <w:rPr>
          <w:rFonts w:asciiTheme="minorHAnsi" w:hAnsiTheme="minorHAnsi" w:cstheme="minorHAnsi"/>
          <w:u w:val="thick"/>
        </w:rPr>
        <w:t>υν</w:t>
      </w:r>
      <w:r w:rsidR="00440423" w:rsidRPr="004B09C1">
        <w:rPr>
          <w:rFonts w:asciiTheme="minorHAnsi" w:hAnsiTheme="minorHAnsi" w:cstheme="minorHAnsi"/>
          <w:u w:val="thick"/>
        </w:rPr>
        <w:t>/</w:t>
      </w:r>
      <w:r w:rsidR="004B09C1" w:rsidRPr="004B09C1">
        <w:rPr>
          <w:rFonts w:asciiTheme="minorHAnsi" w:hAnsiTheme="minorHAnsi" w:cstheme="minorHAnsi"/>
          <w:u w:val="thick"/>
        </w:rPr>
        <w:t>νο</w:t>
      </w:r>
      <w:r w:rsidR="00440423" w:rsidRPr="004B09C1">
        <w:rPr>
          <w:rFonts w:asciiTheme="minorHAnsi" w:hAnsiTheme="minorHAnsi" w:cstheme="minorHAnsi"/>
          <w:u w:val="thick"/>
        </w:rPr>
        <w:t>:</w:t>
      </w:r>
      <w:r w:rsidR="008B1C63">
        <w:rPr>
          <w:rFonts w:asciiTheme="minorHAnsi" w:hAnsiTheme="minorHAnsi" w:cstheme="minorHAnsi"/>
          <w:u w:val="thick"/>
        </w:rPr>
        <w:t>2</w:t>
      </w:r>
      <w:r w:rsidR="00197555" w:rsidRPr="00197555">
        <w:rPr>
          <w:rFonts w:asciiTheme="minorHAnsi" w:hAnsiTheme="minorHAnsi" w:cstheme="minorHAnsi"/>
          <w:u w:val="thick"/>
        </w:rPr>
        <w:t>9</w:t>
      </w:r>
      <w:r w:rsidR="00440423">
        <w:rPr>
          <w:rFonts w:asciiTheme="minorHAnsi" w:hAnsiTheme="minorHAnsi" w:cstheme="minorHAnsi"/>
        </w:rPr>
        <w:t xml:space="preserve">} και, ως εκ τούτου, </w:t>
      </w:r>
      <w:r w:rsidR="00440423" w:rsidRPr="00593AC5">
        <w:rPr>
          <w:rFonts w:asciiTheme="minorHAnsi" w:hAnsiTheme="minorHAnsi" w:cstheme="minorHAnsi"/>
          <w:b/>
          <w:sz w:val="28"/>
          <w:szCs w:val="28"/>
        </w:rPr>
        <w:t>δεν επιτρέπεται μετατόπιση</w:t>
      </w:r>
      <w:r w:rsidR="00440423">
        <w:rPr>
          <w:rFonts w:asciiTheme="minorHAnsi" w:hAnsiTheme="minorHAnsi" w:cstheme="minorHAnsi"/>
        </w:rPr>
        <w:t xml:space="preserve"> περιπτέρου στην εν λόγω θέση (βλ. ανωτέρω σχετικό έγγραφο του ΥΠΕΣ).</w:t>
      </w:r>
    </w:p>
    <w:p w:rsidR="00273EDF" w:rsidRDefault="00440423" w:rsidP="00CE3542">
      <w:pPr>
        <w:pStyle w:val="a3"/>
        <w:numPr>
          <w:ilvl w:val="0"/>
          <w:numId w:val="2"/>
        </w:numPr>
        <w:spacing w:line="480" w:lineRule="auto"/>
        <w:jc w:val="both"/>
        <w:rPr>
          <w:rFonts w:asciiTheme="minorHAnsi" w:hAnsiTheme="minorHAnsi" w:cstheme="minorHAnsi"/>
        </w:rPr>
      </w:pPr>
      <w:r>
        <w:rPr>
          <w:rFonts w:asciiTheme="minorHAnsi" w:hAnsiTheme="minorHAnsi" w:cstheme="minorHAnsi"/>
        </w:rPr>
        <w:t xml:space="preserve">Επίσης, όσον αφορά την υπό στοιχεία (κ) </w:t>
      </w:r>
      <w:r w:rsidRPr="00B00D1D">
        <w:rPr>
          <w:rFonts w:asciiTheme="minorHAnsi" w:hAnsiTheme="minorHAnsi" w:cstheme="minorHAnsi"/>
          <w:b/>
          <w:sz w:val="28"/>
          <w:szCs w:val="28"/>
        </w:rPr>
        <w:t>θέση στην Πλατεία Παπαχαραλάμπους</w:t>
      </w:r>
      <w:r w:rsidRPr="00B00D1D">
        <w:rPr>
          <w:rFonts w:asciiTheme="minorHAnsi" w:hAnsiTheme="minorHAnsi" w:cstheme="minorHAnsi"/>
          <w:sz w:val="28"/>
          <w:szCs w:val="28"/>
        </w:rPr>
        <w:t xml:space="preserve"> </w:t>
      </w:r>
      <w:r w:rsidRPr="00B00D1D">
        <w:rPr>
          <w:rFonts w:asciiTheme="minorHAnsi" w:hAnsiTheme="minorHAnsi" w:cstheme="minorHAnsi"/>
          <w:b/>
          <w:sz w:val="28"/>
          <w:szCs w:val="28"/>
        </w:rPr>
        <w:t>έχει</w:t>
      </w:r>
      <w:r>
        <w:rPr>
          <w:rFonts w:asciiTheme="minorHAnsi" w:hAnsiTheme="minorHAnsi" w:cstheme="minorHAnsi"/>
        </w:rPr>
        <w:t xml:space="preserve"> και αυτή </w:t>
      </w:r>
      <w:r w:rsidRPr="00B00D1D">
        <w:rPr>
          <w:rFonts w:asciiTheme="minorHAnsi" w:hAnsiTheme="minorHAnsi" w:cstheme="minorHAnsi"/>
          <w:b/>
          <w:sz w:val="28"/>
          <w:szCs w:val="28"/>
        </w:rPr>
        <w:t>καταργηθεί</w:t>
      </w:r>
      <w:r w:rsidRPr="00B00D1D">
        <w:rPr>
          <w:rFonts w:asciiTheme="minorHAnsi" w:hAnsiTheme="minorHAnsi" w:cstheme="minorHAnsi"/>
          <w:sz w:val="28"/>
          <w:szCs w:val="28"/>
        </w:rPr>
        <w:t>,</w:t>
      </w:r>
      <w:r>
        <w:rPr>
          <w:rFonts w:asciiTheme="minorHAnsi" w:hAnsiTheme="minorHAnsi" w:cstheme="minorHAnsi"/>
        </w:rPr>
        <w:t xml:space="preserve"> με την υπ’ αριθμ. </w:t>
      </w:r>
      <w:r w:rsidRPr="00B00D1D">
        <w:rPr>
          <w:rFonts w:asciiTheme="minorHAnsi" w:hAnsiTheme="minorHAnsi" w:cstheme="minorHAnsi"/>
          <w:b/>
          <w:sz w:val="28"/>
          <w:szCs w:val="28"/>
        </w:rPr>
        <w:t>532/2013</w:t>
      </w:r>
      <w:r w:rsidR="00273EDF" w:rsidRPr="00B00D1D">
        <w:rPr>
          <w:rFonts w:asciiTheme="minorHAnsi" w:hAnsiTheme="minorHAnsi" w:cstheme="minorHAnsi"/>
          <w:sz w:val="28"/>
          <w:szCs w:val="28"/>
        </w:rPr>
        <w:t xml:space="preserve"> σχετική </w:t>
      </w:r>
      <w:r w:rsidR="00273EDF" w:rsidRPr="00B00D1D">
        <w:rPr>
          <w:rFonts w:asciiTheme="minorHAnsi" w:hAnsiTheme="minorHAnsi" w:cstheme="minorHAnsi"/>
          <w:b/>
          <w:sz w:val="28"/>
          <w:szCs w:val="28"/>
        </w:rPr>
        <w:t>Απόφαση του Δημοτικού Συμβουλίου Ναυπακτίας</w:t>
      </w:r>
      <w:r w:rsidR="0047777D" w:rsidRPr="00B00D1D">
        <w:rPr>
          <w:rFonts w:asciiTheme="minorHAnsi" w:hAnsiTheme="minorHAnsi" w:cstheme="minorHAnsi"/>
          <w:b/>
          <w:sz w:val="28"/>
          <w:szCs w:val="28"/>
        </w:rPr>
        <w:t xml:space="preserve"> </w:t>
      </w:r>
      <w:r w:rsidR="0047777D" w:rsidRPr="0047777D">
        <w:rPr>
          <w:rFonts w:asciiTheme="minorHAnsi" w:hAnsiTheme="minorHAnsi" w:cstheme="minorHAnsi"/>
        </w:rPr>
        <w:t>{</w:t>
      </w:r>
      <w:r w:rsidR="0047777D" w:rsidRPr="004B09C1">
        <w:rPr>
          <w:rFonts w:asciiTheme="minorHAnsi" w:hAnsiTheme="minorHAnsi" w:cstheme="minorHAnsi"/>
          <w:u w:val="thick"/>
        </w:rPr>
        <w:t>Σ</w:t>
      </w:r>
      <w:r w:rsidR="004B09C1" w:rsidRPr="004B09C1">
        <w:rPr>
          <w:rFonts w:asciiTheme="minorHAnsi" w:hAnsiTheme="minorHAnsi" w:cstheme="minorHAnsi"/>
          <w:u w:val="thick"/>
        </w:rPr>
        <w:t>υν</w:t>
      </w:r>
      <w:r w:rsidR="0047777D" w:rsidRPr="004B09C1">
        <w:rPr>
          <w:rFonts w:asciiTheme="minorHAnsi" w:hAnsiTheme="minorHAnsi" w:cstheme="minorHAnsi"/>
          <w:u w:val="thick"/>
        </w:rPr>
        <w:t>/</w:t>
      </w:r>
      <w:r w:rsidR="004B09C1" w:rsidRPr="004B09C1">
        <w:rPr>
          <w:rFonts w:asciiTheme="minorHAnsi" w:hAnsiTheme="minorHAnsi" w:cstheme="minorHAnsi"/>
          <w:u w:val="thick"/>
        </w:rPr>
        <w:t>νο</w:t>
      </w:r>
      <w:r w:rsidR="0047777D" w:rsidRPr="004B09C1">
        <w:rPr>
          <w:rFonts w:asciiTheme="minorHAnsi" w:hAnsiTheme="minorHAnsi" w:cstheme="minorHAnsi"/>
          <w:u w:val="thick"/>
        </w:rPr>
        <w:t>:</w:t>
      </w:r>
      <w:r w:rsidR="00197555" w:rsidRPr="00197555">
        <w:rPr>
          <w:rFonts w:asciiTheme="minorHAnsi" w:hAnsiTheme="minorHAnsi" w:cstheme="minorHAnsi"/>
          <w:u w:val="thick"/>
        </w:rPr>
        <w:t>30</w:t>
      </w:r>
      <w:r w:rsidR="0047777D" w:rsidRPr="0047777D">
        <w:rPr>
          <w:rFonts w:asciiTheme="minorHAnsi" w:hAnsiTheme="minorHAnsi" w:cstheme="minorHAnsi"/>
        </w:rPr>
        <w:t>}</w:t>
      </w:r>
      <w:r w:rsidR="00273EDF" w:rsidRPr="0047777D">
        <w:rPr>
          <w:rFonts w:asciiTheme="minorHAnsi" w:hAnsiTheme="minorHAnsi" w:cstheme="minorHAnsi"/>
        </w:rPr>
        <w:t>,</w:t>
      </w:r>
      <w:r w:rsidR="00273EDF">
        <w:rPr>
          <w:rFonts w:asciiTheme="minorHAnsi" w:hAnsiTheme="minorHAnsi" w:cstheme="minorHAnsi"/>
        </w:rPr>
        <w:t xml:space="preserve"> οπότε και </w:t>
      </w:r>
      <w:r w:rsidR="00273EDF" w:rsidRPr="00B00D1D">
        <w:rPr>
          <w:rFonts w:asciiTheme="minorHAnsi" w:hAnsiTheme="minorHAnsi" w:cstheme="minorHAnsi"/>
          <w:b/>
          <w:sz w:val="28"/>
          <w:szCs w:val="28"/>
        </w:rPr>
        <w:t>δεν επιτρέπεται μετατόπιση</w:t>
      </w:r>
      <w:r w:rsidR="00273EDF">
        <w:rPr>
          <w:rFonts w:asciiTheme="minorHAnsi" w:hAnsiTheme="minorHAnsi" w:cstheme="minorHAnsi"/>
        </w:rPr>
        <w:t xml:space="preserve"> υφιστάμενου περιπτέρου σε καταργηθείσα θέση (βλ. ανωτέρω σχετικό έγγραφο του ΥΠΕΣ).</w:t>
      </w:r>
    </w:p>
    <w:p w:rsidR="00273EDF" w:rsidRDefault="002636E0" w:rsidP="00CE3542">
      <w:pPr>
        <w:pStyle w:val="a3"/>
        <w:numPr>
          <w:ilvl w:val="0"/>
          <w:numId w:val="2"/>
        </w:numPr>
        <w:spacing w:line="480" w:lineRule="auto"/>
        <w:jc w:val="both"/>
        <w:rPr>
          <w:rFonts w:asciiTheme="minorHAnsi" w:hAnsiTheme="minorHAnsi" w:cstheme="minorHAnsi"/>
        </w:rPr>
      </w:pPr>
      <w:r>
        <w:rPr>
          <w:rFonts w:asciiTheme="minorHAnsi" w:hAnsiTheme="minorHAnsi" w:cstheme="minorHAnsi"/>
          <w:lang w:val="en-US"/>
        </w:rPr>
        <w:t>T</w:t>
      </w:r>
      <w:r>
        <w:rPr>
          <w:rFonts w:asciiTheme="minorHAnsi" w:hAnsiTheme="minorHAnsi" w:cstheme="minorHAnsi"/>
        </w:rPr>
        <w:t>έλος</w:t>
      </w:r>
      <w:r w:rsidR="00273EDF">
        <w:rPr>
          <w:rFonts w:asciiTheme="minorHAnsi" w:hAnsiTheme="minorHAnsi" w:cstheme="minorHAnsi"/>
        </w:rPr>
        <w:t xml:space="preserve">, όσον αφορά την υπό στοιχεία (λ) </w:t>
      </w:r>
      <w:r w:rsidR="00273EDF" w:rsidRPr="00B00D1D">
        <w:rPr>
          <w:rFonts w:asciiTheme="minorHAnsi" w:hAnsiTheme="minorHAnsi" w:cstheme="minorHAnsi"/>
          <w:b/>
          <w:sz w:val="28"/>
          <w:szCs w:val="28"/>
        </w:rPr>
        <w:t>θέση έμπροσθεν του Δημαρχείου</w:t>
      </w:r>
      <w:r w:rsidR="00273EDF">
        <w:rPr>
          <w:rFonts w:asciiTheme="minorHAnsi" w:hAnsiTheme="minorHAnsi" w:cstheme="minorHAnsi"/>
        </w:rPr>
        <w:t xml:space="preserve"> και αυτή, επίσης, </w:t>
      </w:r>
      <w:r w:rsidR="00273EDF" w:rsidRPr="00B00D1D">
        <w:rPr>
          <w:rFonts w:asciiTheme="minorHAnsi" w:hAnsiTheme="minorHAnsi" w:cstheme="minorHAnsi"/>
          <w:b/>
          <w:sz w:val="28"/>
          <w:szCs w:val="28"/>
        </w:rPr>
        <w:t>έχει καταργηθεί</w:t>
      </w:r>
      <w:r w:rsidR="00273EDF">
        <w:rPr>
          <w:rFonts w:asciiTheme="minorHAnsi" w:hAnsiTheme="minorHAnsi" w:cstheme="minorHAnsi"/>
        </w:rPr>
        <w:t xml:space="preserve">, βάσει της αριθμ. </w:t>
      </w:r>
      <w:r w:rsidR="00273EDF" w:rsidRPr="00B00D1D">
        <w:rPr>
          <w:rFonts w:asciiTheme="minorHAnsi" w:hAnsiTheme="minorHAnsi" w:cstheme="minorHAnsi"/>
          <w:b/>
          <w:sz w:val="28"/>
          <w:szCs w:val="28"/>
        </w:rPr>
        <w:t>48/2007 απόφαση του Δημοτικού Συμβουλίου Ναυπάκτου</w:t>
      </w:r>
      <w:r w:rsidR="00273EDF">
        <w:rPr>
          <w:rFonts w:asciiTheme="minorHAnsi" w:hAnsiTheme="minorHAnsi" w:cstheme="minorHAnsi"/>
        </w:rPr>
        <w:t xml:space="preserve"> </w:t>
      </w:r>
      <w:r w:rsidR="0047777D">
        <w:rPr>
          <w:rFonts w:asciiTheme="minorHAnsi" w:hAnsiTheme="minorHAnsi" w:cstheme="minorHAnsi"/>
        </w:rPr>
        <w:t>{</w:t>
      </w:r>
      <w:r w:rsidR="004B09C1" w:rsidRPr="004B09C1">
        <w:rPr>
          <w:rFonts w:asciiTheme="minorHAnsi" w:hAnsiTheme="minorHAnsi" w:cstheme="minorHAnsi"/>
          <w:u w:val="thick"/>
        </w:rPr>
        <w:t>Συν</w:t>
      </w:r>
      <w:r w:rsidR="0047777D" w:rsidRPr="004B09C1">
        <w:rPr>
          <w:rFonts w:asciiTheme="minorHAnsi" w:hAnsiTheme="minorHAnsi" w:cstheme="minorHAnsi"/>
          <w:u w:val="thick"/>
        </w:rPr>
        <w:t>/</w:t>
      </w:r>
      <w:r w:rsidR="004B09C1" w:rsidRPr="004B09C1">
        <w:rPr>
          <w:rFonts w:asciiTheme="minorHAnsi" w:hAnsiTheme="minorHAnsi" w:cstheme="minorHAnsi"/>
          <w:u w:val="thick"/>
        </w:rPr>
        <w:t>νο</w:t>
      </w:r>
      <w:r w:rsidR="0047777D" w:rsidRPr="004B09C1">
        <w:rPr>
          <w:rFonts w:asciiTheme="minorHAnsi" w:hAnsiTheme="minorHAnsi" w:cstheme="minorHAnsi"/>
          <w:u w:val="thick"/>
        </w:rPr>
        <w:t>:</w:t>
      </w:r>
      <w:r w:rsidR="00CD7D5A">
        <w:rPr>
          <w:rFonts w:asciiTheme="minorHAnsi" w:hAnsiTheme="minorHAnsi" w:cstheme="minorHAnsi"/>
          <w:u w:val="thick"/>
        </w:rPr>
        <w:t>3</w:t>
      </w:r>
      <w:r w:rsidR="00197555" w:rsidRPr="00197555">
        <w:rPr>
          <w:rFonts w:asciiTheme="minorHAnsi" w:hAnsiTheme="minorHAnsi" w:cstheme="minorHAnsi"/>
          <w:u w:val="thick"/>
        </w:rPr>
        <w:t>1</w:t>
      </w:r>
      <w:r w:rsidR="0047777D">
        <w:rPr>
          <w:rFonts w:asciiTheme="minorHAnsi" w:hAnsiTheme="minorHAnsi" w:cstheme="minorHAnsi"/>
        </w:rPr>
        <w:t xml:space="preserve">} </w:t>
      </w:r>
      <w:r w:rsidR="00273EDF">
        <w:rPr>
          <w:rFonts w:asciiTheme="minorHAnsi" w:hAnsiTheme="minorHAnsi" w:cstheme="minorHAnsi"/>
        </w:rPr>
        <w:t xml:space="preserve">και έτσι </w:t>
      </w:r>
      <w:r w:rsidR="00273EDF" w:rsidRPr="00B00D1D">
        <w:rPr>
          <w:rFonts w:asciiTheme="minorHAnsi" w:hAnsiTheme="minorHAnsi" w:cstheme="minorHAnsi"/>
          <w:b/>
          <w:sz w:val="28"/>
          <w:szCs w:val="28"/>
        </w:rPr>
        <w:t>η μετατόπιση</w:t>
      </w:r>
      <w:r w:rsidR="00273EDF">
        <w:rPr>
          <w:rFonts w:asciiTheme="minorHAnsi" w:hAnsiTheme="minorHAnsi" w:cstheme="minorHAnsi"/>
        </w:rPr>
        <w:t xml:space="preserve"> του εν θέματι περιπτέρου στο χώρο αυτό </w:t>
      </w:r>
      <w:r w:rsidR="00273EDF" w:rsidRPr="00B00D1D">
        <w:rPr>
          <w:rFonts w:asciiTheme="minorHAnsi" w:hAnsiTheme="minorHAnsi" w:cstheme="minorHAnsi"/>
          <w:b/>
          <w:sz w:val="28"/>
          <w:szCs w:val="28"/>
        </w:rPr>
        <w:t>δεν είναι επιτρεπτή</w:t>
      </w:r>
      <w:r w:rsidR="00273EDF">
        <w:rPr>
          <w:rFonts w:asciiTheme="minorHAnsi" w:hAnsiTheme="minorHAnsi" w:cstheme="minorHAnsi"/>
        </w:rPr>
        <w:t xml:space="preserve"> (βλ. ανωτέρω σχετικό έγγραφο του ΥΠΕΣ).</w:t>
      </w:r>
    </w:p>
    <w:p w:rsidR="00CF388C" w:rsidRDefault="00280D77" w:rsidP="00280D77">
      <w:pPr>
        <w:spacing w:after="0" w:line="480" w:lineRule="auto"/>
        <w:ind w:right="-1"/>
        <w:jc w:val="both"/>
        <w:rPr>
          <w:rFonts w:cstheme="minorHAnsi"/>
          <w:sz w:val="24"/>
          <w:szCs w:val="24"/>
        </w:rPr>
      </w:pPr>
      <w:r>
        <w:rPr>
          <w:rFonts w:cstheme="minorHAnsi"/>
          <w:sz w:val="24"/>
          <w:szCs w:val="24"/>
        </w:rPr>
        <w:t xml:space="preserve">    </w:t>
      </w:r>
      <w:r w:rsidR="00487A99">
        <w:rPr>
          <w:rFonts w:cstheme="minorHAnsi"/>
          <w:sz w:val="24"/>
          <w:szCs w:val="24"/>
        </w:rPr>
        <w:t xml:space="preserve"> </w:t>
      </w:r>
      <w:r>
        <w:rPr>
          <w:rFonts w:cstheme="minorHAnsi"/>
          <w:sz w:val="24"/>
          <w:szCs w:val="24"/>
        </w:rPr>
        <w:t>Λαμβάνοντας, λοιπόν, υπόψη όλα τα ανωτέρω</w:t>
      </w:r>
      <w:r w:rsidR="004E1CC1">
        <w:rPr>
          <w:rFonts w:cstheme="minorHAnsi"/>
          <w:sz w:val="24"/>
          <w:szCs w:val="24"/>
        </w:rPr>
        <w:t xml:space="preserve"> εκτεθέντα</w:t>
      </w:r>
      <w:r>
        <w:rPr>
          <w:rFonts w:cstheme="minorHAnsi"/>
          <w:sz w:val="24"/>
          <w:szCs w:val="24"/>
        </w:rPr>
        <w:t xml:space="preserve"> </w:t>
      </w:r>
      <w:r>
        <w:rPr>
          <w:rFonts w:cstheme="minorHAnsi"/>
          <w:sz w:val="24"/>
          <w:szCs w:val="24"/>
          <w:u w:val="single"/>
        </w:rPr>
        <w:t xml:space="preserve">και με γνώμονα πάντα τους </w:t>
      </w:r>
      <w:r>
        <w:rPr>
          <w:rFonts w:cstheme="minorHAnsi"/>
          <w:b/>
          <w:i/>
          <w:sz w:val="24"/>
          <w:szCs w:val="24"/>
          <w:u w:val="single"/>
        </w:rPr>
        <w:t>λόγους</w:t>
      </w:r>
      <w:r>
        <w:rPr>
          <w:rFonts w:cstheme="minorHAnsi"/>
          <w:sz w:val="24"/>
          <w:szCs w:val="24"/>
          <w:u w:val="single"/>
        </w:rPr>
        <w:t xml:space="preserve"> και τις </w:t>
      </w:r>
      <w:r>
        <w:rPr>
          <w:rFonts w:cstheme="minorHAnsi"/>
          <w:b/>
          <w:i/>
          <w:sz w:val="24"/>
          <w:szCs w:val="24"/>
          <w:u w:val="single"/>
        </w:rPr>
        <w:t>προϋποθέσεις  μετατόπισης</w:t>
      </w:r>
      <w:r>
        <w:rPr>
          <w:rFonts w:cstheme="minorHAnsi"/>
          <w:b/>
          <w:sz w:val="24"/>
          <w:szCs w:val="24"/>
          <w:u w:val="single"/>
        </w:rPr>
        <w:t>,</w:t>
      </w:r>
      <w:r>
        <w:rPr>
          <w:rFonts w:cstheme="minorHAnsi"/>
          <w:sz w:val="24"/>
          <w:szCs w:val="24"/>
          <w:u w:val="single"/>
        </w:rPr>
        <w:t xml:space="preserve"> που  ρητά προβλέπονται στο </w:t>
      </w:r>
      <w:r>
        <w:rPr>
          <w:rFonts w:cstheme="minorHAnsi"/>
          <w:b/>
          <w:i/>
          <w:sz w:val="24"/>
          <w:szCs w:val="24"/>
          <w:u w:val="single"/>
        </w:rPr>
        <w:t>Άρθρο 20</w:t>
      </w:r>
      <w:r>
        <w:rPr>
          <w:rFonts w:cstheme="minorHAnsi"/>
          <w:i/>
          <w:sz w:val="24"/>
          <w:szCs w:val="24"/>
          <w:u w:val="single"/>
        </w:rPr>
        <w:t xml:space="preserve"> του </w:t>
      </w:r>
      <w:r>
        <w:rPr>
          <w:rFonts w:cstheme="minorHAnsi"/>
          <w:b/>
          <w:i/>
          <w:sz w:val="24"/>
          <w:szCs w:val="24"/>
          <w:u w:val="single"/>
        </w:rPr>
        <w:t>Ν.Δ. 1944/1971</w:t>
      </w:r>
      <w:r>
        <w:rPr>
          <w:rFonts w:cstheme="minorHAnsi"/>
          <w:b/>
          <w:i/>
          <w:sz w:val="24"/>
          <w:szCs w:val="24"/>
        </w:rPr>
        <w:t xml:space="preserve"> </w:t>
      </w:r>
      <w:r>
        <w:rPr>
          <w:rFonts w:cstheme="minorHAnsi"/>
          <w:i/>
          <w:sz w:val="24"/>
          <w:szCs w:val="24"/>
        </w:rPr>
        <w:t>(</w:t>
      </w:r>
      <w:r>
        <w:rPr>
          <w:rFonts w:cstheme="minorHAnsi"/>
          <w:sz w:val="24"/>
          <w:szCs w:val="24"/>
        </w:rPr>
        <w:t xml:space="preserve">ΦΕΚ Α΄ 245), όπως </w:t>
      </w:r>
      <w:r w:rsidR="00D244E4">
        <w:rPr>
          <w:rFonts w:cstheme="minorHAnsi"/>
          <w:sz w:val="24"/>
          <w:szCs w:val="24"/>
        </w:rPr>
        <w:t>αντικαταστάθ</w:t>
      </w:r>
      <w:r>
        <w:rPr>
          <w:rFonts w:cstheme="minorHAnsi"/>
          <w:sz w:val="24"/>
          <w:szCs w:val="24"/>
        </w:rPr>
        <w:t>ηκε και ισχύει,</w:t>
      </w:r>
      <w:r w:rsidR="002A291D">
        <w:rPr>
          <w:rFonts w:cstheme="minorHAnsi"/>
          <w:sz w:val="24"/>
          <w:szCs w:val="24"/>
        </w:rPr>
        <w:t xml:space="preserve"> </w:t>
      </w:r>
      <w:r w:rsidR="002A291D" w:rsidRPr="00B46CC9">
        <w:rPr>
          <w:rFonts w:cstheme="minorHAnsi"/>
          <w:b/>
          <w:sz w:val="24"/>
          <w:szCs w:val="24"/>
        </w:rPr>
        <w:t>ήτοι:</w:t>
      </w:r>
      <w:r w:rsidR="002A291D">
        <w:rPr>
          <w:rFonts w:cstheme="minorHAnsi"/>
          <w:sz w:val="24"/>
          <w:szCs w:val="24"/>
        </w:rPr>
        <w:t xml:space="preserve"> </w:t>
      </w:r>
      <w:r w:rsidR="002A291D" w:rsidRPr="00B46CC9">
        <w:rPr>
          <w:rFonts w:cstheme="minorHAnsi"/>
          <w:b/>
          <w:i/>
          <w:sz w:val="28"/>
          <w:szCs w:val="28"/>
          <w:u w:val="single"/>
        </w:rPr>
        <w:t>λόγοι ασφάλειας</w:t>
      </w:r>
      <w:r w:rsidR="002A291D" w:rsidRPr="00374764">
        <w:rPr>
          <w:rFonts w:cstheme="minorHAnsi"/>
          <w:i/>
          <w:sz w:val="28"/>
          <w:szCs w:val="28"/>
        </w:rPr>
        <w:t>,</w:t>
      </w:r>
      <w:r w:rsidR="002A291D" w:rsidRPr="002A291D">
        <w:rPr>
          <w:rFonts w:cstheme="minorHAnsi"/>
          <w:i/>
          <w:sz w:val="24"/>
          <w:szCs w:val="24"/>
        </w:rPr>
        <w:t xml:space="preserve"> </w:t>
      </w:r>
      <w:r w:rsidR="002A291D" w:rsidRPr="00B46CC9">
        <w:rPr>
          <w:rFonts w:cstheme="minorHAnsi"/>
          <w:b/>
          <w:i/>
          <w:sz w:val="28"/>
          <w:szCs w:val="28"/>
          <w:u w:val="single"/>
        </w:rPr>
        <w:t>κυκλοφορίας</w:t>
      </w:r>
      <w:r w:rsidR="00CF388C" w:rsidRPr="00B46CC9">
        <w:rPr>
          <w:rFonts w:cstheme="minorHAnsi"/>
          <w:b/>
          <w:i/>
          <w:sz w:val="24"/>
          <w:szCs w:val="24"/>
        </w:rPr>
        <w:t>…</w:t>
      </w:r>
      <w:r w:rsidR="002A291D" w:rsidRPr="002A291D">
        <w:rPr>
          <w:rFonts w:cstheme="minorHAnsi"/>
          <w:i/>
          <w:sz w:val="24"/>
          <w:szCs w:val="24"/>
        </w:rPr>
        <w:t xml:space="preserve"> / </w:t>
      </w:r>
      <w:r w:rsidR="002A291D" w:rsidRPr="00B46CC9">
        <w:rPr>
          <w:rFonts w:cstheme="minorHAnsi"/>
          <w:b/>
          <w:sz w:val="28"/>
          <w:szCs w:val="28"/>
          <w:u w:val="single"/>
        </w:rPr>
        <w:t>εγγύτητα της μετατόπισης</w:t>
      </w:r>
      <w:r w:rsidR="002A291D" w:rsidRPr="00B46CC9">
        <w:rPr>
          <w:rFonts w:cstheme="minorHAnsi"/>
          <w:b/>
          <w:sz w:val="28"/>
          <w:szCs w:val="28"/>
        </w:rPr>
        <w:t xml:space="preserve"> </w:t>
      </w:r>
      <w:r w:rsidR="002A291D" w:rsidRPr="00374764">
        <w:rPr>
          <w:rFonts w:cstheme="minorHAnsi"/>
          <w:i/>
          <w:sz w:val="28"/>
          <w:szCs w:val="28"/>
        </w:rPr>
        <w:t xml:space="preserve">/ </w:t>
      </w:r>
      <w:r w:rsidR="002A291D" w:rsidRPr="00B46CC9">
        <w:rPr>
          <w:rFonts w:cstheme="minorHAnsi"/>
          <w:b/>
          <w:i/>
          <w:sz w:val="28"/>
          <w:szCs w:val="28"/>
          <w:u w:val="single"/>
        </w:rPr>
        <w:t>αποδοτικότητα της νέας θέσης</w:t>
      </w:r>
      <w:r w:rsidR="002A291D" w:rsidRPr="002A291D">
        <w:rPr>
          <w:rFonts w:cstheme="minorHAnsi"/>
          <w:i/>
          <w:sz w:val="24"/>
          <w:szCs w:val="24"/>
        </w:rPr>
        <w:t xml:space="preserve"> / </w:t>
      </w:r>
      <w:r w:rsidR="002A291D" w:rsidRPr="00B46CC9">
        <w:rPr>
          <w:rFonts w:cstheme="minorHAnsi"/>
          <w:b/>
          <w:i/>
          <w:sz w:val="28"/>
          <w:szCs w:val="28"/>
          <w:u w:val="single"/>
        </w:rPr>
        <w:t>γειτνιάζοντα περίπτερα</w:t>
      </w:r>
      <w:r w:rsidR="002A291D">
        <w:rPr>
          <w:rFonts w:cstheme="minorHAnsi"/>
          <w:sz w:val="24"/>
          <w:szCs w:val="24"/>
        </w:rPr>
        <w:t>,</w:t>
      </w:r>
      <w:r>
        <w:rPr>
          <w:rFonts w:cstheme="minorHAnsi"/>
          <w:sz w:val="24"/>
          <w:szCs w:val="24"/>
        </w:rPr>
        <w:t xml:space="preserve">  </w:t>
      </w:r>
      <w:r>
        <w:rPr>
          <w:rFonts w:cstheme="minorHAnsi"/>
          <w:b/>
          <w:i/>
          <w:sz w:val="24"/>
          <w:szCs w:val="24"/>
          <w:u w:val="single"/>
        </w:rPr>
        <w:t>σε συνδυασμό με τις διατάξεις των Άρθρων 13 &amp; 14</w:t>
      </w:r>
      <w:r w:rsidR="00040127" w:rsidRPr="00040127">
        <w:rPr>
          <w:rFonts w:cstheme="minorHAnsi"/>
          <w:b/>
          <w:sz w:val="24"/>
          <w:szCs w:val="24"/>
          <w:u w:val="single"/>
        </w:rPr>
        <w:t xml:space="preserve"> </w:t>
      </w:r>
      <w:r w:rsidR="00040127" w:rsidRPr="004C18AB">
        <w:rPr>
          <w:rFonts w:cstheme="minorHAnsi"/>
          <w:b/>
          <w:sz w:val="24"/>
          <w:szCs w:val="24"/>
          <w:u w:val="single"/>
        </w:rPr>
        <w:t>παρ. Β εδάφιο β</w:t>
      </w:r>
      <w:r>
        <w:rPr>
          <w:rFonts w:cstheme="minorHAnsi"/>
          <w:sz w:val="24"/>
          <w:szCs w:val="24"/>
          <w:u w:val="single"/>
        </w:rPr>
        <w:t xml:space="preserve"> </w:t>
      </w:r>
      <w:r>
        <w:rPr>
          <w:rFonts w:cstheme="minorHAnsi"/>
          <w:b/>
          <w:sz w:val="24"/>
          <w:szCs w:val="24"/>
          <w:u w:val="single"/>
        </w:rPr>
        <w:t xml:space="preserve">της </w:t>
      </w:r>
      <w:r>
        <w:rPr>
          <w:rFonts w:cstheme="minorHAnsi"/>
          <w:b/>
          <w:i/>
          <w:sz w:val="24"/>
          <w:szCs w:val="24"/>
          <w:u w:val="single"/>
        </w:rPr>
        <w:t xml:space="preserve"> Τοπικής  Κανονιστικής Απόφασης  Διαχείρισης Κοινόχρηστων Χώρων</w:t>
      </w:r>
      <w:r>
        <w:rPr>
          <w:rFonts w:cstheme="minorHAnsi"/>
          <w:b/>
          <w:sz w:val="24"/>
          <w:szCs w:val="24"/>
        </w:rPr>
        <w:t>,</w:t>
      </w:r>
      <w:r w:rsidR="00336529">
        <w:rPr>
          <w:rFonts w:cstheme="minorHAnsi"/>
          <w:b/>
          <w:sz w:val="24"/>
          <w:szCs w:val="24"/>
        </w:rPr>
        <w:t xml:space="preserve"> </w:t>
      </w:r>
      <w:r w:rsidR="00336529">
        <w:rPr>
          <w:rFonts w:cstheme="minorHAnsi"/>
          <w:sz w:val="24"/>
          <w:szCs w:val="24"/>
        </w:rPr>
        <w:t>όπως τροποποιήθηκε και ισχύει</w:t>
      </w:r>
      <w:r w:rsidRPr="00336529">
        <w:rPr>
          <w:rFonts w:cstheme="minorHAnsi"/>
          <w:sz w:val="24"/>
          <w:szCs w:val="24"/>
        </w:rPr>
        <w:t>,</w:t>
      </w:r>
      <w:r>
        <w:rPr>
          <w:rFonts w:cstheme="minorHAnsi"/>
          <w:sz w:val="24"/>
          <w:szCs w:val="24"/>
        </w:rPr>
        <w:t xml:space="preserve"> </w:t>
      </w:r>
      <w:r w:rsidR="00D244E4">
        <w:rPr>
          <w:rFonts w:cstheme="minorHAnsi"/>
          <w:sz w:val="24"/>
          <w:szCs w:val="24"/>
        </w:rPr>
        <w:t>καλείστε να υποβάλετε τη</w:t>
      </w:r>
      <w:r w:rsidR="00593AC5">
        <w:rPr>
          <w:rFonts w:cstheme="minorHAnsi"/>
          <w:sz w:val="24"/>
          <w:szCs w:val="24"/>
        </w:rPr>
        <w:t xml:space="preserve">ν </w:t>
      </w:r>
      <w:r w:rsidR="00593AC5" w:rsidRPr="00CD7D5A">
        <w:rPr>
          <w:rFonts w:cstheme="minorHAnsi"/>
          <w:b/>
          <w:sz w:val="24"/>
          <w:szCs w:val="24"/>
          <w:u w:val="thick"/>
        </w:rPr>
        <w:lastRenderedPageBreak/>
        <w:t xml:space="preserve">εισήγησή </w:t>
      </w:r>
      <w:r w:rsidR="00D244E4" w:rsidRPr="00CD7D5A">
        <w:rPr>
          <w:rFonts w:cstheme="minorHAnsi"/>
          <w:b/>
          <w:sz w:val="24"/>
          <w:szCs w:val="24"/>
          <w:u w:val="thick"/>
        </w:rPr>
        <w:t>σας</w:t>
      </w:r>
      <w:r w:rsidR="00D244E4">
        <w:rPr>
          <w:rFonts w:cstheme="minorHAnsi"/>
          <w:sz w:val="24"/>
          <w:szCs w:val="24"/>
        </w:rPr>
        <w:t xml:space="preserve"> σχετικά με την </w:t>
      </w:r>
      <w:r w:rsidR="00D244E4" w:rsidRPr="00D244E4">
        <w:rPr>
          <w:rFonts w:cstheme="minorHAnsi"/>
          <w:b/>
          <w:i/>
          <w:sz w:val="24"/>
          <w:szCs w:val="24"/>
          <w:u w:val="single"/>
        </w:rPr>
        <w:t>μετατόπιση</w:t>
      </w:r>
      <w:r w:rsidR="00D244E4">
        <w:rPr>
          <w:rFonts w:cstheme="minorHAnsi"/>
          <w:sz w:val="24"/>
          <w:szCs w:val="24"/>
        </w:rPr>
        <w:t xml:space="preserve"> του συγκεκριμένου </w:t>
      </w:r>
      <w:r w:rsidR="00D244E4" w:rsidRPr="00D244E4">
        <w:rPr>
          <w:rFonts w:cstheme="minorHAnsi"/>
          <w:b/>
          <w:i/>
          <w:sz w:val="24"/>
          <w:szCs w:val="24"/>
          <w:u w:val="single"/>
        </w:rPr>
        <w:t>περιπτέρου</w:t>
      </w:r>
      <w:r>
        <w:rPr>
          <w:rFonts w:cstheme="minorHAnsi"/>
          <w:sz w:val="24"/>
          <w:szCs w:val="24"/>
        </w:rPr>
        <w:t xml:space="preserve">,  </w:t>
      </w:r>
      <w:r>
        <w:rPr>
          <w:rFonts w:cstheme="minorHAnsi"/>
          <w:b/>
          <w:i/>
          <w:sz w:val="24"/>
          <w:szCs w:val="24"/>
          <w:u w:val="single"/>
        </w:rPr>
        <w:t>υποδε</w:t>
      </w:r>
      <w:r w:rsidR="00D244E4">
        <w:rPr>
          <w:rFonts w:cstheme="minorHAnsi"/>
          <w:b/>
          <w:i/>
          <w:sz w:val="24"/>
          <w:szCs w:val="24"/>
          <w:u w:val="single"/>
        </w:rPr>
        <w:t>ικνύοντας</w:t>
      </w:r>
      <w:r>
        <w:rPr>
          <w:rFonts w:cstheme="minorHAnsi"/>
          <w:sz w:val="24"/>
          <w:szCs w:val="24"/>
        </w:rPr>
        <w:t xml:space="preserve"> τη </w:t>
      </w:r>
      <w:r>
        <w:rPr>
          <w:rFonts w:cstheme="minorHAnsi"/>
          <w:b/>
          <w:i/>
          <w:sz w:val="24"/>
          <w:szCs w:val="24"/>
          <w:u w:val="single"/>
        </w:rPr>
        <w:t>νέα  θέση</w:t>
      </w:r>
      <w:r w:rsidR="00D244E4">
        <w:rPr>
          <w:rFonts w:cstheme="minorHAnsi"/>
          <w:sz w:val="24"/>
          <w:szCs w:val="24"/>
        </w:rPr>
        <w:t xml:space="preserve"> αυτού</w:t>
      </w:r>
      <w:r>
        <w:rPr>
          <w:rFonts w:cstheme="minorHAnsi"/>
          <w:sz w:val="24"/>
          <w:szCs w:val="24"/>
        </w:rPr>
        <w:t xml:space="preserve">, </w:t>
      </w:r>
      <w:r w:rsidR="00593AC5">
        <w:rPr>
          <w:rFonts w:cstheme="minorHAnsi"/>
          <w:sz w:val="24"/>
          <w:szCs w:val="24"/>
        </w:rPr>
        <w:t xml:space="preserve"> δίνοντας επίσης και τη </w:t>
      </w:r>
      <w:r w:rsidR="00593AC5" w:rsidRPr="00CD7D5A">
        <w:rPr>
          <w:rFonts w:cstheme="minorHAnsi"/>
          <w:sz w:val="28"/>
          <w:szCs w:val="28"/>
          <w:u w:val="double"/>
        </w:rPr>
        <w:t>σχετική εντολή</w:t>
      </w:r>
      <w:r w:rsidR="00593AC5">
        <w:rPr>
          <w:rFonts w:cstheme="minorHAnsi"/>
          <w:sz w:val="24"/>
          <w:szCs w:val="24"/>
        </w:rPr>
        <w:t xml:space="preserve"> στην καθ’ ύλην αρμόδια Διεύθυνση Τεχνικών Υπηρεσιών του Δήμου μας για την </w:t>
      </w:r>
      <w:r w:rsidR="00593AC5" w:rsidRPr="00CD7D5A">
        <w:rPr>
          <w:rFonts w:cstheme="minorHAnsi"/>
          <w:sz w:val="28"/>
          <w:szCs w:val="28"/>
          <w:u w:val="double"/>
        </w:rPr>
        <w:t>τοπογραφική αποτύπωση</w:t>
      </w:r>
      <w:r w:rsidR="00593AC5" w:rsidRPr="00593AC5">
        <w:rPr>
          <w:rFonts w:cstheme="minorHAnsi"/>
          <w:sz w:val="24"/>
          <w:szCs w:val="24"/>
          <w:u w:val="double"/>
        </w:rPr>
        <w:t>,</w:t>
      </w:r>
      <w:r w:rsidR="00593AC5">
        <w:rPr>
          <w:rFonts w:cstheme="minorHAnsi"/>
          <w:sz w:val="24"/>
          <w:szCs w:val="24"/>
        </w:rPr>
        <w:t xml:space="preserve"> όπως προβλέπεται στο Άρθρο 76 παρ. 3 του Ν. 4257/2014 (ΦΕΚ Α΄ 93), της θέσης/θέσεων που θα εισηγηθείτε, </w:t>
      </w:r>
      <w:r>
        <w:rPr>
          <w:rFonts w:cstheme="minorHAnsi"/>
          <w:sz w:val="24"/>
          <w:szCs w:val="24"/>
        </w:rPr>
        <w:t xml:space="preserve">για να προβεί στη συνέχεια </w:t>
      </w:r>
      <w:r w:rsidR="00593AC5">
        <w:rPr>
          <w:rFonts w:cstheme="minorHAnsi"/>
          <w:sz w:val="24"/>
          <w:szCs w:val="24"/>
        </w:rPr>
        <w:t xml:space="preserve">το </w:t>
      </w:r>
      <w:r>
        <w:rPr>
          <w:rFonts w:cstheme="minorHAnsi"/>
          <w:sz w:val="24"/>
          <w:szCs w:val="24"/>
        </w:rPr>
        <w:t>ο Δημοτικό Συμβούλιο Ναυπακτίας</w:t>
      </w:r>
      <w:r w:rsidR="00593AC5">
        <w:rPr>
          <w:rFonts w:cstheme="minorHAnsi"/>
          <w:sz w:val="24"/>
          <w:szCs w:val="24"/>
        </w:rPr>
        <w:t xml:space="preserve"> στην έκδοση</w:t>
      </w:r>
      <w:r>
        <w:rPr>
          <w:rFonts w:cstheme="minorHAnsi"/>
          <w:sz w:val="24"/>
          <w:szCs w:val="24"/>
        </w:rPr>
        <w:t xml:space="preserve"> της τελική εν θέματι  απόφαση</w:t>
      </w:r>
      <w:r w:rsidR="00593AC5">
        <w:rPr>
          <w:rFonts w:cstheme="minorHAnsi"/>
          <w:sz w:val="24"/>
          <w:szCs w:val="24"/>
        </w:rPr>
        <w:t>ς</w:t>
      </w:r>
      <w:r>
        <w:rPr>
          <w:rFonts w:cstheme="minorHAnsi"/>
          <w:sz w:val="24"/>
          <w:szCs w:val="24"/>
        </w:rPr>
        <w:t>, μετά την προηγούμενη πάντα γνώμη της Τροχαίας Ναυπάκτου, η οποία θα εξετάσει την καταλληλότητα του</w:t>
      </w:r>
      <w:r w:rsidR="004E1CC1">
        <w:rPr>
          <w:rFonts w:cstheme="minorHAnsi"/>
          <w:sz w:val="24"/>
          <w:szCs w:val="24"/>
        </w:rPr>
        <w:t xml:space="preserve"> προτεινόμενου</w:t>
      </w:r>
      <w:r>
        <w:rPr>
          <w:rFonts w:cstheme="minorHAnsi"/>
          <w:sz w:val="24"/>
          <w:szCs w:val="24"/>
        </w:rPr>
        <w:t xml:space="preserve"> χώρου από πλευράς ασφάλειας της κυκλοφορίας πεζών και οχημάτων.-  </w:t>
      </w:r>
    </w:p>
    <w:p w:rsidR="00B46CC9" w:rsidRDefault="00B46CC9" w:rsidP="00280D77">
      <w:pPr>
        <w:spacing w:after="0" w:line="480" w:lineRule="auto"/>
        <w:ind w:right="-1"/>
        <w:jc w:val="both"/>
        <w:rPr>
          <w:rFonts w:cstheme="minorHAnsi"/>
          <w:sz w:val="24"/>
          <w:szCs w:val="24"/>
        </w:rPr>
      </w:pPr>
    </w:p>
    <w:p w:rsidR="00B46CC9" w:rsidRDefault="00B46CC9" w:rsidP="00280D77">
      <w:pPr>
        <w:spacing w:after="0" w:line="480" w:lineRule="auto"/>
        <w:ind w:right="-1"/>
        <w:jc w:val="both"/>
        <w:rPr>
          <w:rFonts w:cstheme="minorHAnsi"/>
          <w:sz w:val="24"/>
          <w:szCs w:val="24"/>
        </w:rPr>
      </w:pPr>
    </w:p>
    <w:p w:rsidR="00CF388C" w:rsidRDefault="00280D77" w:rsidP="0047786E">
      <w:pPr>
        <w:spacing w:after="0" w:line="240" w:lineRule="auto"/>
        <w:ind w:right="-1"/>
        <w:jc w:val="both"/>
        <w:rPr>
          <w:rFonts w:cstheme="minorHAnsi"/>
          <w:sz w:val="24"/>
          <w:szCs w:val="24"/>
        </w:rPr>
      </w:pPr>
      <w:r>
        <w:rPr>
          <w:rFonts w:cstheme="minorHAnsi"/>
          <w:sz w:val="24"/>
          <w:szCs w:val="24"/>
        </w:rPr>
        <w:t xml:space="preserve">                 </w:t>
      </w:r>
      <w:r>
        <w:rPr>
          <w:rFonts w:cstheme="minorHAnsi"/>
          <w:b/>
          <w:sz w:val="24"/>
          <w:szCs w:val="24"/>
        </w:rPr>
        <w:t xml:space="preserve">                                                                           </w:t>
      </w:r>
      <w:r w:rsidR="007366A6">
        <w:rPr>
          <w:rFonts w:cstheme="minorHAnsi"/>
          <w:b/>
          <w:sz w:val="24"/>
          <w:szCs w:val="24"/>
        </w:rPr>
        <w:t xml:space="preserve">                 </w:t>
      </w:r>
      <w:r>
        <w:rPr>
          <w:rFonts w:cstheme="minorHAnsi"/>
          <w:b/>
          <w:sz w:val="24"/>
          <w:szCs w:val="24"/>
        </w:rPr>
        <w:t xml:space="preserve">   </w:t>
      </w:r>
      <w:r w:rsidRPr="00CE0A56">
        <w:rPr>
          <w:rFonts w:cstheme="minorHAnsi"/>
          <w:sz w:val="24"/>
          <w:szCs w:val="24"/>
        </w:rPr>
        <w:t>Η</w:t>
      </w:r>
      <w:r w:rsidR="00CE0A56" w:rsidRPr="00CE0A56">
        <w:rPr>
          <w:rFonts w:cstheme="minorHAnsi"/>
          <w:sz w:val="24"/>
          <w:szCs w:val="24"/>
        </w:rPr>
        <w:t xml:space="preserve"> Αναπληρώτρια</w:t>
      </w:r>
      <w:r w:rsidRPr="00CE0A56">
        <w:rPr>
          <w:rFonts w:cstheme="minorHAnsi"/>
          <w:sz w:val="24"/>
          <w:szCs w:val="24"/>
        </w:rPr>
        <w:t xml:space="preserve">   Προϊσταμένη</w:t>
      </w:r>
    </w:p>
    <w:p w:rsidR="00B46CC9" w:rsidRDefault="00B46CC9" w:rsidP="0047786E">
      <w:pPr>
        <w:spacing w:after="0" w:line="240" w:lineRule="auto"/>
        <w:ind w:right="-1"/>
        <w:jc w:val="both"/>
        <w:rPr>
          <w:rFonts w:cstheme="minorHAnsi"/>
          <w:sz w:val="24"/>
          <w:szCs w:val="24"/>
        </w:rPr>
      </w:pPr>
    </w:p>
    <w:p w:rsidR="00B46CC9" w:rsidRDefault="00B46CC9" w:rsidP="0047786E">
      <w:pPr>
        <w:spacing w:after="0" w:line="240" w:lineRule="auto"/>
        <w:ind w:right="-1"/>
        <w:jc w:val="both"/>
        <w:rPr>
          <w:rFonts w:cstheme="minorHAnsi"/>
          <w:sz w:val="24"/>
          <w:szCs w:val="24"/>
        </w:rPr>
      </w:pPr>
    </w:p>
    <w:p w:rsidR="00CE0A56" w:rsidRPr="007366A6" w:rsidRDefault="007366A6" w:rsidP="0047786E">
      <w:pPr>
        <w:spacing w:after="0" w:line="240" w:lineRule="auto"/>
        <w:jc w:val="both"/>
        <w:rPr>
          <w:rFonts w:ascii="Arial Narrow" w:hAnsi="Arial Narrow" w:cstheme="minorHAnsi"/>
          <w:b/>
        </w:rPr>
      </w:pPr>
      <w:r w:rsidRPr="007366A6">
        <w:rPr>
          <w:rFonts w:ascii="Arial Narrow" w:hAnsi="Arial Narrow" w:cstheme="minorHAnsi"/>
          <w:b/>
        </w:rPr>
        <w:t>ΣΥΝ/ΝΑ:</w:t>
      </w:r>
      <w:r>
        <w:rPr>
          <w:rFonts w:ascii="Arial Narrow" w:hAnsi="Arial Narrow" w:cstheme="minorHAnsi"/>
          <w:b/>
        </w:rPr>
        <w:t xml:space="preserve"> </w:t>
      </w:r>
      <w:r w:rsidRPr="007366A6">
        <w:rPr>
          <w:rFonts w:ascii="Arial Narrow" w:hAnsi="Arial Narrow" w:cstheme="minorHAnsi"/>
        </w:rPr>
        <w:t xml:space="preserve"> </w:t>
      </w:r>
      <w:r w:rsidR="00CD7D5A">
        <w:rPr>
          <w:rFonts w:ascii="Arial Narrow" w:hAnsi="Arial Narrow" w:cstheme="minorHAnsi"/>
        </w:rPr>
        <w:t xml:space="preserve">Τριάντα </w:t>
      </w:r>
      <w:r w:rsidR="00D85E6C">
        <w:rPr>
          <w:rFonts w:ascii="Arial Narrow" w:hAnsi="Arial Narrow" w:cstheme="minorHAnsi"/>
        </w:rPr>
        <w:t>ένα</w:t>
      </w:r>
      <w:r w:rsidR="00CD7D5A">
        <w:rPr>
          <w:rFonts w:ascii="Arial Narrow" w:hAnsi="Arial Narrow" w:cstheme="minorHAnsi"/>
        </w:rPr>
        <w:t xml:space="preserve"> </w:t>
      </w:r>
      <w:r w:rsidRPr="007366A6">
        <w:rPr>
          <w:rFonts w:ascii="Arial Narrow" w:hAnsi="Arial Narrow" w:cstheme="minorHAnsi"/>
        </w:rPr>
        <w:t>(</w:t>
      </w:r>
      <w:r w:rsidR="00CD7D5A">
        <w:rPr>
          <w:rFonts w:ascii="Arial Narrow" w:hAnsi="Arial Narrow" w:cstheme="minorHAnsi"/>
        </w:rPr>
        <w:t>3</w:t>
      </w:r>
      <w:r w:rsidR="00D85E6C">
        <w:rPr>
          <w:rFonts w:ascii="Arial Narrow" w:hAnsi="Arial Narrow" w:cstheme="minorHAnsi"/>
          <w:lang w:val="en-US"/>
        </w:rPr>
        <w:t>1</w:t>
      </w:r>
      <w:r w:rsidRPr="007366A6">
        <w:rPr>
          <w:rFonts w:ascii="Arial Narrow" w:hAnsi="Arial Narrow" w:cstheme="minorHAnsi"/>
        </w:rPr>
        <w:t>)</w:t>
      </w:r>
      <w:r w:rsidR="00B46CC9">
        <w:rPr>
          <w:rFonts w:ascii="Arial Narrow" w:hAnsi="Arial Narrow" w:cstheme="minorHAnsi"/>
        </w:rPr>
        <w:t xml:space="preserve"> </w:t>
      </w:r>
      <w:r w:rsidRPr="007366A6">
        <w:rPr>
          <w:rFonts w:ascii="Arial Narrow" w:hAnsi="Arial Narrow" w:cstheme="minorHAnsi"/>
        </w:rPr>
        <w:t xml:space="preserve"> έγγραφα</w:t>
      </w:r>
      <w:r w:rsidR="00CD7D5A">
        <w:rPr>
          <w:rFonts w:ascii="Arial Narrow" w:hAnsi="Arial Narrow" w:cstheme="minorHAnsi"/>
        </w:rPr>
        <w:t>.</w:t>
      </w:r>
    </w:p>
    <w:p w:rsidR="0047786E" w:rsidRDefault="00280D77" w:rsidP="0047786E">
      <w:pPr>
        <w:spacing w:after="0" w:line="240" w:lineRule="auto"/>
        <w:jc w:val="both"/>
        <w:rPr>
          <w:rFonts w:cstheme="minorHAnsi"/>
          <w:sz w:val="24"/>
          <w:szCs w:val="24"/>
        </w:rPr>
      </w:pPr>
      <w:r>
        <w:rPr>
          <w:rFonts w:cstheme="minorHAnsi"/>
          <w:b/>
          <w:sz w:val="24"/>
          <w:szCs w:val="24"/>
        </w:rPr>
        <w:t xml:space="preserve">               </w:t>
      </w:r>
      <w:r w:rsidR="00CE0A56">
        <w:rPr>
          <w:rFonts w:cstheme="minorHAnsi"/>
          <w:b/>
          <w:sz w:val="24"/>
          <w:szCs w:val="24"/>
        </w:rPr>
        <w:t xml:space="preserve">                                                                                   </w:t>
      </w:r>
      <w:r w:rsidR="007366A6">
        <w:rPr>
          <w:rFonts w:cstheme="minorHAnsi"/>
          <w:b/>
          <w:sz w:val="24"/>
          <w:szCs w:val="24"/>
        </w:rPr>
        <w:t xml:space="preserve">                 </w:t>
      </w:r>
      <w:r w:rsidR="00CE0A56">
        <w:rPr>
          <w:rFonts w:cstheme="minorHAnsi"/>
          <w:b/>
          <w:sz w:val="24"/>
          <w:szCs w:val="24"/>
        </w:rPr>
        <w:t xml:space="preserve">   </w:t>
      </w:r>
      <w:r>
        <w:rPr>
          <w:rFonts w:cstheme="minorHAnsi"/>
          <w:sz w:val="24"/>
          <w:szCs w:val="24"/>
        </w:rPr>
        <w:t xml:space="preserve">Κουτσοσπύρου </w:t>
      </w:r>
      <w:r w:rsidR="007366A6">
        <w:rPr>
          <w:rFonts w:cstheme="minorHAnsi"/>
          <w:sz w:val="24"/>
          <w:szCs w:val="24"/>
        </w:rPr>
        <w:t xml:space="preserve">  </w:t>
      </w:r>
      <w:r>
        <w:rPr>
          <w:rFonts w:cstheme="minorHAnsi"/>
          <w:sz w:val="24"/>
          <w:szCs w:val="24"/>
        </w:rPr>
        <w:t xml:space="preserve">Μαρία </w:t>
      </w:r>
    </w:p>
    <w:p w:rsidR="00280D77" w:rsidRDefault="00280D77" w:rsidP="0047786E">
      <w:pPr>
        <w:spacing w:after="0" w:line="240" w:lineRule="auto"/>
        <w:jc w:val="both"/>
        <w:rPr>
          <w:rFonts w:cstheme="minorHAnsi"/>
          <w:sz w:val="24"/>
          <w:szCs w:val="24"/>
        </w:rPr>
      </w:pPr>
      <w:r>
        <w:rPr>
          <w:rFonts w:cstheme="minorHAnsi"/>
          <w:sz w:val="24"/>
          <w:szCs w:val="24"/>
        </w:rPr>
        <w:t xml:space="preserve">                                                                                   </w:t>
      </w:r>
    </w:p>
    <w:p w:rsidR="00CF388C" w:rsidRDefault="00CF388C" w:rsidP="00280D77">
      <w:pPr>
        <w:spacing w:after="0" w:line="480" w:lineRule="auto"/>
        <w:jc w:val="both"/>
        <w:rPr>
          <w:rFonts w:cstheme="minorHAnsi"/>
          <w:b/>
          <w:sz w:val="24"/>
          <w:szCs w:val="24"/>
          <w:u w:val="single"/>
        </w:rPr>
      </w:pPr>
    </w:p>
    <w:p w:rsidR="00280D77" w:rsidRDefault="00280D77" w:rsidP="00280D77">
      <w:pPr>
        <w:spacing w:after="0" w:line="480" w:lineRule="auto"/>
        <w:jc w:val="both"/>
        <w:rPr>
          <w:rFonts w:cstheme="minorHAnsi"/>
          <w:sz w:val="24"/>
          <w:szCs w:val="24"/>
        </w:rPr>
      </w:pPr>
      <w:r>
        <w:rPr>
          <w:rFonts w:cstheme="minorHAnsi"/>
          <w:sz w:val="24"/>
          <w:szCs w:val="24"/>
        </w:rPr>
        <w:t xml:space="preserve">  </w:t>
      </w:r>
    </w:p>
    <w:p w:rsidR="00280D77" w:rsidRDefault="00280D77" w:rsidP="00280D77">
      <w:pPr>
        <w:pStyle w:val="a3"/>
        <w:spacing w:line="360" w:lineRule="auto"/>
        <w:ind w:left="153"/>
        <w:jc w:val="both"/>
        <w:rPr>
          <w:rFonts w:asciiTheme="minorHAnsi" w:hAnsiTheme="minorHAnsi" w:cstheme="minorHAnsi"/>
        </w:rPr>
      </w:pPr>
      <w:r>
        <w:rPr>
          <w:rFonts w:asciiTheme="minorHAnsi" w:hAnsiTheme="minorHAnsi" w:cstheme="minorHAnsi"/>
        </w:rPr>
        <w:t xml:space="preserve">        </w:t>
      </w:r>
    </w:p>
    <w:p w:rsidR="00280D77" w:rsidRDefault="00280D77" w:rsidP="00280D77">
      <w:pPr>
        <w:pStyle w:val="a3"/>
        <w:spacing w:line="360" w:lineRule="auto"/>
        <w:ind w:left="153"/>
        <w:jc w:val="both"/>
        <w:rPr>
          <w:rFonts w:asciiTheme="minorHAnsi" w:hAnsiTheme="minorHAnsi" w:cstheme="minorHAnsi"/>
        </w:rPr>
      </w:pPr>
      <w:r>
        <w:rPr>
          <w:rFonts w:asciiTheme="minorHAnsi" w:hAnsiTheme="minorHAnsi" w:cstheme="minorHAnsi"/>
        </w:rPr>
        <w:t xml:space="preserve"> </w:t>
      </w:r>
    </w:p>
    <w:p w:rsidR="00280D77" w:rsidRDefault="00280D77" w:rsidP="00280D77">
      <w:pPr>
        <w:pStyle w:val="a3"/>
        <w:spacing w:line="360" w:lineRule="auto"/>
        <w:ind w:left="153"/>
        <w:jc w:val="both"/>
        <w:rPr>
          <w:rFonts w:asciiTheme="minorHAnsi" w:hAnsiTheme="minorHAnsi" w:cstheme="minorHAnsi"/>
        </w:rPr>
      </w:pPr>
    </w:p>
    <w:p w:rsidR="00280D77" w:rsidRDefault="00280D77" w:rsidP="00280D77">
      <w:pPr>
        <w:pStyle w:val="a3"/>
        <w:spacing w:line="360" w:lineRule="auto"/>
        <w:ind w:left="153"/>
        <w:jc w:val="both"/>
        <w:rPr>
          <w:rFonts w:asciiTheme="minorHAnsi" w:hAnsiTheme="minorHAnsi" w:cstheme="minorHAnsi"/>
        </w:rPr>
      </w:pPr>
    </w:p>
    <w:p w:rsidR="00280D77" w:rsidRDefault="00280D77" w:rsidP="00280D77">
      <w:pPr>
        <w:pStyle w:val="a3"/>
        <w:spacing w:line="360" w:lineRule="auto"/>
        <w:ind w:left="153"/>
        <w:jc w:val="both"/>
        <w:rPr>
          <w:rFonts w:asciiTheme="minorHAnsi" w:hAnsiTheme="minorHAnsi" w:cstheme="minorHAnsi"/>
        </w:rPr>
      </w:pPr>
    </w:p>
    <w:p w:rsidR="00280D77" w:rsidRDefault="00280D77" w:rsidP="00280D77">
      <w:pPr>
        <w:spacing w:after="0" w:line="36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rsidR="00280D77" w:rsidRDefault="00280D77" w:rsidP="00280D77">
      <w:pPr>
        <w:spacing w:after="0" w:line="360" w:lineRule="auto"/>
        <w:jc w:val="both"/>
        <w:rPr>
          <w:rFonts w:cstheme="minorHAnsi"/>
          <w:sz w:val="24"/>
          <w:szCs w:val="24"/>
        </w:rPr>
      </w:pPr>
    </w:p>
    <w:p w:rsidR="00280D77" w:rsidRDefault="00280D77" w:rsidP="00280D77">
      <w:pPr>
        <w:spacing w:after="0" w:line="360" w:lineRule="auto"/>
        <w:jc w:val="both"/>
        <w:rPr>
          <w:rFonts w:cstheme="minorHAnsi"/>
          <w:sz w:val="24"/>
          <w:szCs w:val="24"/>
        </w:rPr>
      </w:pPr>
      <w:r>
        <w:rPr>
          <w:rFonts w:cstheme="minorHAnsi"/>
          <w:sz w:val="24"/>
          <w:szCs w:val="24"/>
        </w:rPr>
        <w:t xml:space="preserve">                                                                                                      </w:t>
      </w:r>
    </w:p>
    <w:p w:rsidR="00280D77" w:rsidRDefault="00280D77" w:rsidP="00280D77">
      <w:pPr>
        <w:spacing w:after="0" w:line="360" w:lineRule="auto"/>
        <w:jc w:val="both"/>
        <w:rPr>
          <w:rFonts w:cstheme="minorHAnsi"/>
          <w:sz w:val="24"/>
          <w:szCs w:val="24"/>
        </w:rPr>
      </w:pPr>
    </w:p>
    <w:p w:rsidR="00280D77" w:rsidRDefault="00280D77" w:rsidP="00280D77">
      <w:pPr>
        <w:spacing w:after="0" w:line="360" w:lineRule="auto"/>
        <w:jc w:val="both"/>
        <w:rPr>
          <w:rFonts w:cstheme="minorHAnsi"/>
          <w:sz w:val="24"/>
          <w:szCs w:val="24"/>
        </w:rPr>
      </w:pPr>
      <w:r>
        <w:rPr>
          <w:rFonts w:cstheme="minorHAnsi"/>
          <w:sz w:val="24"/>
          <w:szCs w:val="24"/>
        </w:rPr>
        <w:t xml:space="preserve">                                                                                                  </w:t>
      </w:r>
    </w:p>
    <w:p w:rsidR="00280D77" w:rsidRDefault="00280D77" w:rsidP="00280D77">
      <w:pPr>
        <w:spacing w:after="0" w:line="360" w:lineRule="auto"/>
        <w:jc w:val="both"/>
        <w:rPr>
          <w:rFonts w:cstheme="minorHAnsi"/>
          <w:sz w:val="24"/>
          <w:szCs w:val="24"/>
        </w:rPr>
      </w:pPr>
    </w:p>
    <w:p w:rsidR="00280D77" w:rsidRDefault="00280D77" w:rsidP="00280D77">
      <w:pPr>
        <w:spacing w:after="0" w:line="360" w:lineRule="auto"/>
        <w:jc w:val="both"/>
        <w:rPr>
          <w:rFonts w:cstheme="minorHAnsi"/>
          <w:sz w:val="24"/>
          <w:szCs w:val="24"/>
        </w:rPr>
      </w:pPr>
      <w:r>
        <w:rPr>
          <w:rFonts w:cstheme="minorHAnsi"/>
          <w:sz w:val="24"/>
          <w:szCs w:val="24"/>
        </w:rPr>
        <w:t xml:space="preserve">                                                                                                                                                                                                                                        </w:t>
      </w:r>
      <w:r>
        <w:rPr>
          <w:rFonts w:cstheme="minorHAnsi"/>
          <w:b/>
          <w:sz w:val="24"/>
          <w:szCs w:val="24"/>
        </w:rPr>
        <w:t xml:space="preserve">                                                                                                         </w:t>
      </w:r>
      <w:r>
        <w:rPr>
          <w:rFonts w:cstheme="minorHAnsi"/>
          <w:sz w:val="24"/>
          <w:szCs w:val="24"/>
        </w:rPr>
        <w:t xml:space="preserve"> </w:t>
      </w:r>
    </w:p>
    <w:p w:rsidR="00280D77" w:rsidRDefault="00280D77" w:rsidP="00280D77">
      <w:pPr>
        <w:spacing w:after="0" w:line="360" w:lineRule="auto"/>
        <w:jc w:val="both"/>
        <w:rPr>
          <w:rFonts w:cstheme="minorHAnsi"/>
          <w:sz w:val="24"/>
          <w:szCs w:val="24"/>
        </w:rPr>
      </w:pPr>
    </w:p>
    <w:p w:rsidR="00280D77" w:rsidRDefault="00280D77" w:rsidP="00280D77">
      <w:pPr>
        <w:spacing w:after="0" w:line="360" w:lineRule="auto"/>
        <w:ind w:left="6838" w:hanging="6838"/>
        <w:jc w:val="both"/>
        <w:rPr>
          <w:rFonts w:cstheme="minorHAnsi"/>
          <w:sz w:val="24"/>
          <w:szCs w:val="24"/>
        </w:rPr>
      </w:pPr>
    </w:p>
    <w:p w:rsidR="00280D77" w:rsidRDefault="00280D77" w:rsidP="00280D77">
      <w:pPr>
        <w:spacing w:after="0" w:line="360" w:lineRule="auto"/>
        <w:jc w:val="both"/>
        <w:rPr>
          <w:rFonts w:cstheme="minorHAnsi"/>
          <w:sz w:val="24"/>
          <w:szCs w:val="24"/>
        </w:rPr>
      </w:pPr>
    </w:p>
    <w:p w:rsidR="00280D77" w:rsidRDefault="00280D77" w:rsidP="00280D77">
      <w:pPr>
        <w:spacing w:line="360" w:lineRule="auto"/>
        <w:jc w:val="both"/>
        <w:rPr>
          <w:rFonts w:cstheme="minorHAnsi"/>
          <w:sz w:val="24"/>
          <w:szCs w:val="24"/>
        </w:rPr>
      </w:pPr>
    </w:p>
    <w:p w:rsidR="00280D77" w:rsidRDefault="00280D77" w:rsidP="00280D77">
      <w:pPr>
        <w:spacing w:line="360" w:lineRule="auto"/>
        <w:jc w:val="both"/>
        <w:rPr>
          <w:rFonts w:cstheme="minorHAnsi"/>
          <w:b/>
          <w:sz w:val="24"/>
          <w:szCs w:val="24"/>
        </w:rPr>
      </w:pPr>
    </w:p>
    <w:p w:rsidR="00280D77" w:rsidRDefault="00280D77" w:rsidP="00280D77">
      <w:pPr>
        <w:spacing w:line="360" w:lineRule="auto"/>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rPr>
          <w:rFonts w:cstheme="minorHAnsi"/>
          <w:sz w:val="24"/>
          <w:szCs w:val="24"/>
        </w:rPr>
      </w:pPr>
    </w:p>
    <w:p w:rsidR="00280D77" w:rsidRDefault="00280D77" w:rsidP="00280D77">
      <w:pPr>
        <w:jc w:val="both"/>
      </w:pPr>
    </w:p>
    <w:p w:rsidR="00AA2615" w:rsidRDefault="00AA2615"/>
    <w:sectPr w:rsidR="00AA2615" w:rsidSect="00280D7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F6" w:rsidRDefault="004B7CF6" w:rsidP="00487A99">
      <w:pPr>
        <w:spacing w:after="0" w:line="240" w:lineRule="auto"/>
      </w:pPr>
      <w:r>
        <w:separator/>
      </w:r>
    </w:p>
  </w:endnote>
  <w:endnote w:type="continuationSeparator" w:id="0">
    <w:p w:rsidR="004B7CF6" w:rsidRDefault="004B7CF6" w:rsidP="0048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9" w:rsidRDefault="00487A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37169"/>
      <w:docPartObj>
        <w:docPartGallery w:val="Page Numbers (Bottom of Page)"/>
        <w:docPartUnique/>
      </w:docPartObj>
    </w:sdtPr>
    <w:sdtEndPr/>
    <w:sdtContent>
      <w:p w:rsidR="00487A99" w:rsidRDefault="00487A99">
        <w:pPr>
          <w:pStyle w:val="a5"/>
          <w:jc w:val="center"/>
        </w:pPr>
        <w:r>
          <w:fldChar w:fldCharType="begin"/>
        </w:r>
        <w:r>
          <w:instrText>PAGE   \* MERGEFORMAT</w:instrText>
        </w:r>
        <w:r>
          <w:fldChar w:fldCharType="separate"/>
        </w:r>
        <w:r w:rsidR="00BE0E74">
          <w:rPr>
            <w:noProof/>
          </w:rPr>
          <w:t>4</w:t>
        </w:r>
        <w:r>
          <w:fldChar w:fldCharType="end"/>
        </w:r>
      </w:p>
    </w:sdtContent>
  </w:sdt>
  <w:p w:rsidR="00487A99" w:rsidRDefault="00487A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9" w:rsidRDefault="00487A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F6" w:rsidRDefault="004B7CF6" w:rsidP="00487A99">
      <w:pPr>
        <w:spacing w:after="0" w:line="240" w:lineRule="auto"/>
      </w:pPr>
      <w:r>
        <w:separator/>
      </w:r>
    </w:p>
  </w:footnote>
  <w:footnote w:type="continuationSeparator" w:id="0">
    <w:p w:rsidR="004B7CF6" w:rsidRDefault="004B7CF6" w:rsidP="00487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9" w:rsidRDefault="00487A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9" w:rsidRDefault="00487A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9" w:rsidRDefault="00487A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6F3"/>
    <w:multiLevelType w:val="hybridMultilevel"/>
    <w:tmpl w:val="306AE034"/>
    <w:lvl w:ilvl="0" w:tplc="B558857C">
      <w:start w:val="1"/>
      <w:numFmt w:val="decimal"/>
      <w:lvlText w:val="%1)"/>
      <w:lvlJc w:val="left"/>
      <w:pPr>
        <w:ind w:left="720" w:hanging="360"/>
      </w:pPr>
      <w:rPr>
        <w:rFonts w:asciiTheme="minorHAnsi" w:hAnsiTheme="minorHAnsi"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4A418C"/>
    <w:multiLevelType w:val="hybridMultilevel"/>
    <w:tmpl w:val="1CC2A8EA"/>
    <w:lvl w:ilvl="0" w:tplc="563249D8">
      <w:start w:val="1"/>
      <w:numFmt w:val="lowerRoman"/>
      <w:lvlText w:val="%1."/>
      <w:lvlJc w:val="right"/>
      <w:pPr>
        <w:ind w:left="1094" w:hanging="360"/>
      </w:pPr>
      <w:rPr>
        <w:b/>
      </w:rPr>
    </w:lvl>
    <w:lvl w:ilvl="1" w:tplc="04080019" w:tentative="1">
      <w:start w:val="1"/>
      <w:numFmt w:val="lowerLetter"/>
      <w:lvlText w:val="%2."/>
      <w:lvlJc w:val="left"/>
      <w:pPr>
        <w:ind w:left="1814" w:hanging="360"/>
      </w:pPr>
    </w:lvl>
    <w:lvl w:ilvl="2" w:tplc="0408001B" w:tentative="1">
      <w:start w:val="1"/>
      <w:numFmt w:val="lowerRoman"/>
      <w:lvlText w:val="%3."/>
      <w:lvlJc w:val="right"/>
      <w:pPr>
        <w:ind w:left="2534" w:hanging="180"/>
      </w:pPr>
    </w:lvl>
    <w:lvl w:ilvl="3" w:tplc="0408000F" w:tentative="1">
      <w:start w:val="1"/>
      <w:numFmt w:val="decimal"/>
      <w:lvlText w:val="%4."/>
      <w:lvlJc w:val="left"/>
      <w:pPr>
        <w:ind w:left="3254" w:hanging="360"/>
      </w:pPr>
    </w:lvl>
    <w:lvl w:ilvl="4" w:tplc="04080019" w:tentative="1">
      <w:start w:val="1"/>
      <w:numFmt w:val="lowerLetter"/>
      <w:lvlText w:val="%5."/>
      <w:lvlJc w:val="left"/>
      <w:pPr>
        <w:ind w:left="3974" w:hanging="360"/>
      </w:pPr>
    </w:lvl>
    <w:lvl w:ilvl="5" w:tplc="0408001B" w:tentative="1">
      <w:start w:val="1"/>
      <w:numFmt w:val="lowerRoman"/>
      <w:lvlText w:val="%6."/>
      <w:lvlJc w:val="right"/>
      <w:pPr>
        <w:ind w:left="4694" w:hanging="180"/>
      </w:pPr>
    </w:lvl>
    <w:lvl w:ilvl="6" w:tplc="0408000F" w:tentative="1">
      <w:start w:val="1"/>
      <w:numFmt w:val="decimal"/>
      <w:lvlText w:val="%7."/>
      <w:lvlJc w:val="left"/>
      <w:pPr>
        <w:ind w:left="5414" w:hanging="360"/>
      </w:pPr>
    </w:lvl>
    <w:lvl w:ilvl="7" w:tplc="04080019" w:tentative="1">
      <w:start w:val="1"/>
      <w:numFmt w:val="lowerLetter"/>
      <w:lvlText w:val="%8."/>
      <w:lvlJc w:val="left"/>
      <w:pPr>
        <w:ind w:left="6134" w:hanging="360"/>
      </w:pPr>
    </w:lvl>
    <w:lvl w:ilvl="8" w:tplc="0408001B" w:tentative="1">
      <w:start w:val="1"/>
      <w:numFmt w:val="lowerRoman"/>
      <w:lvlText w:val="%9."/>
      <w:lvlJc w:val="right"/>
      <w:pPr>
        <w:ind w:left="68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FF"/>
    <w:rsid w:val="00001373"/>
    <w:rsid w:val="00006495"/>
    <w:rsid w:val="00015592"/>
    <w:rsid w:val="00025915"/>
    <w:rsid w:val="00040127"/>
    <w:rsid w:val="00055054"/>
    <w:rsid w:val="00070A2F"/>
    <w:rsid w:val="000746AC"/>
    <w:rsid w:val="00083488"/>
    <w:rsid w:val="00100837"/>
    <w:rsid w:val="00124AED"/>
    <w:rsid w:val="00126C32"/>
    <w:rsid w:val="00130554"/>
    <w:rsid w:val="00174370"/>
    <w:rsid w:val="00197555"/>
    <w:rsid w:val="001B0A06"/>
    <w:rsid w:val="001B370A"/>
    <w:rsid w:val="001E49E6"/>
    <w:rsid w:val="001F0030"/>
    <w:rsid w:val="001F1CC5"/>
    <w:rsid w:val="00207F36"/>
    <w:rsid w:val="0022476E"/>
    <w:rsid w:val="00233FD5"/>
    <w:rsid w:val="00242145"/>
    <w:rsid w:val="002518BD"/>
    <w:rsid w:val="00256A5F"/>
    <w:rsid w:val="002636E0"/>
    <w:rsid w:val="002648E5"/>
    <w:rsid w:val="00273EDF"/>
    <w:rsid w:val="00275D17"/>
    <w:rsid w:val="00280D12"/>
    <w:rsid w:val="00280D77"/>
    <w:rsid w:val="0028185B"/>
    <w:rsid w:val="00290FD9"/>
    <w:rsid w:val="002A291D"/>
    <w:rsid w:val="002A51D7"/>
    <w:rsid w:val="002B078D"/>
    <w:rsid w:val="002B49BA"/>
    <w:rsid w:val="002B663B"/>
    <w:rsid w:val="00303A59"/>
    <w:rsid w:val="00336529"/>
    <w:rsid w:val="00347EBC"/>
    <w:rsid w:val="00353701"/>
    <w:rsid w:val="00374764"/>
    <w:rsid w:val="00377878"/>
    <w:rsid w:val="003D3265"/>
    <w:rsid w:val="003E071A"/>
    <w:rsid w:val="00415A49"/>
    <w:rsid w:val="00440423"/>
    <w:rsid w:val="004565CE"/>
    <w:rsid w:val="004771F2"/>
    <w:rsid w:val="0047777D"/>
    <w:rsid w:val="0047786E"/>
    <w:rsid w:val="00487A99"/>
    <w:rsid w:val="00493C73"/>
    <w:rsid w:val="004B09C1"/>
    <w:rsid w:val="004B7CF6"/>
    <w:rsid w:val="004C18AB"/>
    <w:rsid w:val="004E1CC1"/>
    <w:rsid w:val="00540E84"/>
    <w:rsid w:val="00580C93"/>
    <w:rsid w:val="00593AC5"/>
    <w:rsid w:val="005A0906"/>
    <w:rsid w:val="005A6896"/>
    <w:rsid w:val="005B3242"/>
    <w:rsid w:val="00654F89"/>
    <w:rsid w:val="006565FC"/>
    <w:rsid w:val="0066531E"/>
    <w:rsid w:val="00683A64"/>
    <w:rsid w:val="006A6A14"/>
    <w:rsid w:val="006B05FF"/>
    <w:rsid w:val="006B5399"/>
    <w:rsid w:val="006C5A6A"/>
    <w:rsid w:val="006C71F6"/>
    <w:rsid w:val="006F3284"/>
    <w:rsid w:val="00713827"/>
    <w:rsid w:val="00730E8D"/>
    <w:rsid w:val="007366A6"/>
    <w:rsid w:val="00740CFF"/>
    <w:rsid w:val="007554DB"/>
    <w:rsid w:val="00775E8C"/>
    <w:rsid w:val="00777248"/>
    <w:rsid w:val="00781336"/>
    <w:rsid w:val="0079444B"/>
    <w:rsid w:val="007B2B7C"/>
    <w:rsid w:val="007C18E5"/>
    <w:rsid w:val="00800382"/>
    <w:rsid w:val="00806607"/>
    <w:rsid w:val="008673F4"/>
    <w:rsid w:val="008B1C63"/>
    <w:rsid w:val="008E2E29"/>
    <w:rsid w:val="008F50D5"/>
    <w:rsid w:val="00911FAD"/>
    <w:rsid w:val="0091699C"/>
    <w:rsid w:val="0095780C"/>
    <w:rsid w:val="00990598"/>
    <w:rsid w:val="009A2F14"/>
    <w:rsid w:val="009B355D"/>
    <w:rsid w:val="009B582E"/>
    <w:rsid w:val="009C002E"/>
    <w:rsid w:val="009D4383"/>
    <w:rsid w:val="00A23EEE"/>
    <w:rsid w:val="00A304B2"/>
    <w:rsid w:val="00A32B52"/>
    <w:rsid w:val="00A502F5"/>
    <w:rsid w:val="00A64967"/>
    <w:rsid w:val="00A90154"/>
    <w:rsid w:val="00A93CAD"/>
    <w:rsid w:val="00AA169F"/>
    <w:rsid w:val="00AA2615"/>
    <w:rsid w:val="00AA5C80"/>
    <w:rsid w:val="00AB0363"/>
    <w:rsid w:val="00AB1315"/>
    <w:rsid w:val="00B00D1D"/>
    <w:rsid w:val="00B46CC9"/>
    <w:rsid w:val="00B61415"/>
    <w:rsid w:val="00B67BF7"/>
    <w:rsid w:val="00B7640D"/>
    <w:rsid w:val="00B92ADE"/>
    <w:rsid w:val="00B94F71"/>
    <w:rsid w:val="00BE0E74"/>
    <w:rsid w:val="00BE0F58"/>
    <w:rsid w:val="00BF1662"/>
    <w:rsid w:val="00C0191A"/>
    <w:rsid w:val="00C10204"/>
    <w:rsid w:val="00C43BA8"/>
    <w:rsid w:val="00C67058"/>
    <w:rsid w:val="00C90FA9"/>
    <w:rsid w:val="00CB30F5"/>
    <w:rsid w:val="00CD7D5A"/>
    <w:rsid w:val="00CE0A56"/>
    <w:rsid w:val="00CE163E"/>
    <w:rsid w:val="00CE3542"/>
    <w:rsid w:val="00CF388C"/>
    <w:rsid w:val="00CF5624"/>
    <w:rsid w:val="00D05F1C"/>
    <w:rsid w:val="00D244E4"/>
    <w:rsid w:val="00D74BDA"/>
    <w:rsid w:val="00D816B1"/>
    <w:rsid w:val="00D84C87"/>
    <w:rsid w:val="00D85E6C"/>
    <w:rsid w:val="00DC4748"/>
    <w:rsid w:val="00DE139D"/>
    <w:rsid w:val="00DE333E"/>
    <w:rsid w:val="00DE410D"/>
    <w:rsid w:val="00DE65B9"/>
    <w:rsid w:val="00DF0BFF"/>
    <w:rsid w:val="00E83346"/>
    <w:rsid w:val="00E871E0"/>
    <w:rsid w:val="00E96733"/>
    <w:rsid w:val="00EA09B2"/>
    <w:rsid w:val="00F0068D"/>
    <w:rsid w:val="00F176F9"/>
    <w:rsid w:val="00F179B8"/>
    <w:rsid w:val="00F763F4"/>
    <w:rsid w:val="00F829B7"/>
    <w:rsid w:val="00FB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7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D77"/>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unhideWhenUsed/>
    <w:rsid w:val="00487A99"/>
    <w:pPr>
      <w:tabs>
        <w:tab w:val="center" w:pos="4153"/>
        <w:tab w:val="right" w:pos="8306"/>
      </w:tabs>
      <w:spacing w:after="0" w:line="240" w:lineRule="auto"/>
    </w:pPr>
  </w:style>
  <w:style w:type="character" w:customStyle="1" w:styleId="Char">
    <w:name w:val="Κεφαλίδα Char"/>
    <w:basedOn w:val="a0"/>
    <w:link w:val="a4"/>
    <w:uiPriority w:val="99"/>
    <w:rsid w:val="00487A99"/>
    <w:rPr>
      <w:rFonts w:eastAsiaTheme="minorEastAsia"/>
      <w:lang w:eastAsia="el-GR"/>
    </w:rPr>
  </w:style>
  <w:style w:type="paragraph" w:styleId="a5">
    <w:name w:val="footer"/>
    <w:basedOn w:val="a"/>
    <w:link w:val="Char0"/>
    <w:uiPriority w:val="99"/>
    <w:unhideWhenUsed/>
    <w:rsid w:val="00487A99"/>
    <w:pPr>
      <w:tabs>
        <w:tab w:val="center" w:pos="4153"/>
        <w:tab w:val="right" w:pos="8306"/>
      </w:tabs>
      <w:spacing w:after="0" w:line="240" w:lineRule="auto"/>
    </w:pPr>
  </w:style>
  <w:style w:type="character" w:customStyle="1" w:styleId="Char0">
    <w:name w:val="Υποσέλιδο Char"/>
    <w:basedOn w:val="a0"/>
    <w:link w:val="a5"/>
    <w:uiPriority w:val="99"/>
    <w:rsid w:val="00487A99"/>
    <w:rPr>
      <w:rFonts w:eastAsiaTheme="minorEastAsia"/>
      <w:lang w:eastAsia="el-GR"/>
    </w:rPr>
  </w:style>
  <w:style w:type="paragraph" w:styleId="a6">
    <w:name w:val="Balloon Text"/>
    <w:basedOn w:val="a"/>
    <w:link w:val="Char1"/>
    <w:uiPriority w:val="99"/>
    <w:semiHidden/>
    <w:unhideWhenUsed/>
    <w:rsid w:val="005A090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0906"/>
    <w:rPr>
      <w:rFonts w:ascii="Tahoma" w:eastAsiaTheme="minorEastAsi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7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D77"/>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unhideWhenUsed/>
    <w:rsid w:val="00487A99"/>
    <w:pPr>
      <w:tabs>
        <w:tab w:val="center" w:pos="4153"/>
        <w:tab w:val="right" w:pos="8306"/>
      </w:tabs>
      <w:spacing w:after="0" w:line="240" w:lineRule="auto"/>
    </w:pPr>
  </w:style>
  <w:style w:type="character" w:customStyle="1" w:styleId="Char">
    <w:name w:val="Κεφαλίδα Char"/>
    <w:basedOn w:val="a0"/>
    <w:link w:val="a4"/>
    <w:uiPriority w:val="99"/>
    <w:rsid w:val="00487A99"/>
    <w:rPr>
      <w:rFonts w:eastAsiaTheme="minorEastAsia"/>
      <w:lang w:eastAsia="el-GR"/>
    </w:rPr>
  </w:style>
  <w:style w:type="paragraph" w:styleId="a5">
    <w:name w:val="footer"/>
    <w:basedOn w:val="a"/>
    <w:link w:val="Char0"/>
    <w:uiPriority w:val="99"/>
    <w:unhideWhenUsed/>
    <w:rsid w:val="00487A99"/>
    <w:pPr>
      <w:tabs>
        <w:tab w:val="center" w:pos="4153"/>
        <w:tab w:val="right" w:pos="8306"/>
      </w:tabs>
      <w:spacing w:after="0" w:line="240" w:lineRule="auto"/>
    </w:pPr>
  </w:style>
  <w:style w:type="character" w:customStyle="1" w:styleId="Char0">
    <w:name w:val="Υποσέλιδο Char"/>
    <w:basedOn w:val="a0"/>
    <w:link w:val="a5"/>
    <w:uiPriority w:val="99"/>
    <w:rsid w:val="00487A99"/>
    <w:rPr>
      <w:rFonts w:eastAsiaTheme="minorEastAsia"/>
      <w:lang w:eastAsia="el-GR"/>
    </w:rPr>
  </w:style>
  <w:style w:type="paragraph" w:styleId="a6">
    <w:name w:val="Balloon Text"/>
    <w:basedOn w:val="a"/>
    <w:link w:val="Char1"/>
    <w:uiPriority w:val="99"/>
    <w:semiHidden/>
    <w:unhideWhenUsed/>
    <w:rsid w:val="005A090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0906"/>
    <w:rPr>
      <w:rFonts w:ascii="Tahoma" w:eastAsiaTheme="minorEastAsi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300">
      <w:bodyDiv w:val="1"/>
      <w:marLeft w:val="0"/>
      <w:marRight w:val="0"/>
      <w:marTop w:val="0"/>
      <w:marBottom w:val="0"/>
      <w:divBdr>
        <w:top w:val="none" w:sz="0" w:space="0" w:color="auto"/>
        <w:left w:val="none" w:sz="0" w:space="0" w:color="auto"/>
        <w:bottom w:val="none" w:sz="0" w:space="0" w:color="auto"/>
        <w:right w:val="none" w:sz="0" w:space="0" w:color="auto"/>
      </w:divBdr>
    </w:div>
    <w:div w:id="2140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2720</Words>
  <Characters>14691</Characters>
  <Application>Microsoft Office Word</Application>
  <DocSecurity>4</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cp:revision>
  <cp:lastPrinted>2020-03-30T08:08:00Z</cp:lastPrinted>
  <dcterms:created xsi:type="dcterms:W3CDTF">2020-03-30T10:56:00Z</dcterms:created>
  <dcterms:modified xsi:type="dcterms:W3CDTF">2020-03-30T10:56:00Z</dcterms:modified>
</cp:coreProperties>
</file>